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E6" w:rsidRPr="008F71E6" w:rsidRDefault="008F71E6" w:rsidP="008F71E6">
      <w:pPr>
        <w:shd w:val="clear" w:color="auto" w:fill="FFFFFF"/>
        <w:spacing w:before="90" w:line="240" w:lineRule="auto"/>
        <w:rPr>
          <w:rFonts w:ascii="Montserrat" w:eastAsia="Times New Roman" w:hAnsi="Montserrat" w:cs="Times New Roman"/>
          <w:color w:val="273350"/>
          <w:sz w:val="24"/>
          <w:szCs w:val="24"/>
          <w:lang w:eastAsia="ru-RU"/>
        </w:rPr>
      </w:pPr>
      <w:r w:rsidRPr="008F71E6">
        <w:rPr>
          <w:rFonts w:ascii="Montserrat" w:eastAsia="Times New Roman" w:hAnsi="Montserrat" w:cs="Times New Roman"/>
          <w:color w:val="273350"/>
          <w:sz w:val="24"/>
          <w:szCs w:val="24"/>
          <w:lang w:eastAsia="ru-RU"/>
        </w:rPr>
        <w:t>Положение о звании «Почётный гражданин Валдайского муниципального района»</w:t>
      </w:r>
      <w:r w:rsidRPr="008F71E6">
        <w:rPr>
          <w:rFonts w:ascii="Montserrat" w:eastAsia="Times New Roman" w:hAnsi="Montserrat" w:cs="Times New Roman"/>
          <w:color w:val="273350"/>
          <w:sz w:val="24"/>
          <w:szCs w:val="24"/>
          <w:lang w:eastAsia="ru-RU"/>
        </w:rPr>
        <w:br/>
        <w:t>   Утверждено решением Думы Валдайского муниципального района от 25.04.2013 № 201</w:t>
      </w:r>
      <w:proofErr w:type="gramStart"/>
      <w:r w:rsidRPr="008F71E6">
        <w:rPr>
          <w:rFonts w:ascii="Montserrat" w:eastAsia="Times New Roman" w:hAnsi="Montserrat" w:cs="Times New Roman"/>
          <w:color w:val="273350"/>
          <w:sz w:val="24"/>
          <w:szCs w:val="24"/>
          <w:lang w:eastAsia="ru-RU"/>
        </w:rPr>
        <w:t xml:space="preserve"> О</w:t>
      </w:r>
      <w:proofErr w:type="gramEnd"/>
      <w:r w:rsidRPr="008F71E6">
        <w:rPr>
          <w:rFonts w:ascii="Montserrat" w:eastAsia="Times New Roman" w:hAnsi="Montserrat" w:cs="Times New Roman"/>
          <w:color w:val="273350"/>
          <w:sz w:val="24"/>
          <w:szCs w:val="24"/>
          <w:lang w:eastAsia="ru-RU"/>
        </w:rPr>
        <w:t>б утверждении Положения о звании «Почётный гражданин Валдайского муниципального района» Настоящее Положение устанавливает статус, порядок присвоения звания "Почетный гражданин Валдайского муниципального района", права, льготы Почетного гражданина Валдайского муниципального района.</w:t>
      </w:r>
      <w:r w:rsidRPr="008F71E6">
        <w:rPr>
          <w:rFonts w:ascii="Montserrat" w:eastAsia="Times New Roman" w:hAnsi="Montserrat" w:cs="Times New Roman"/>
          <w:color w:val="273350"/>
          <w:sz w:val="24"/>
          <w:szCs w:val="24"/>
          <w:lang w:eastAsia="ru-RU"/>
        </w:rPr>
        <w:br/>
        <w:t>1. Общие положения</w:t>
      </w:r>
      <w:r w:rsidRPr="008F71E6">
        <w:rPr>
          <w:rFonts w:ascii="Montserrat" w:eastAsia="Times New Roman" w:hAnsi="Montserrat" w:cs="Times New Roman"/>
          <w:color w:val="273350"/>
          <w:sz w:val="24"/>
          <w:szCs w:val="24"/>
          <w:lang w:eastAsia="ru-RU"/>
        </w:rPr>
        <w:br/>
        <w:t>   1.1. Звания "Почетный гражданин Валдайского муниципального района" могут быть удостоены граждане Российской Федерации, иностранные граждане за высокие достижения в трудовой или общественной деятельности, внесшие существенный вклад в развитие Валдайского муниципального района (далее - района).</w:t>
      </w:r>
      <w:r w:rsidRPr="008F71E6">
        <w:rPr>
          <w:rFonts w:ascii="Montserrat" w:eastAsia="Times New Roman" w:hAnsi="Montserrat" w:cs="Times New Roman"/>
          <w:color w:val="273350"/>
          <w:sz w:val="24"/>
          <w:szCs w:val="24"/>
          <w:lang w:eastAsia="ru-RU"/>
        </w:rPr>
        <w:br/>
        <w:t xml:space="preserve">   1.2. </w:t>
      </w:r>
      <w:proofErr w:type="gramStart"/>
      <w:r w:rsidRPr="008F71E6">
        <w:rPr>
          <w:rFonts w:ascii="Montserrat" w:eastAsia="Times New Roman" w:hAnsi="Montserrat" w:cs="Times New Roman"/>
          <w:color w:val="273350"/>
          <w:sz w:val="24"/>
          <w:szCs w:val="24"/>
          <w:lang w:eastAsia="ru-RU"/>
        </w:rPr>
        <w:t>Основанием для присвоения звания "Почетный гражданин Валдайского муниципального района" является значительный личный вклад в: развитие производственного потенциала района; строительство и улучшение архитектурного облика района; изучение истории и развитие культуры района; реставрацию и восстановление исторических, культурных памятников, расположенных на территории района; создание произведений искусства в районе; образование, охрану здоровья, жизни и прав жителей района;</w:t>
      </w:r>
      <w:proofErr w:type="gramEnd"/>
      <w:r w:rsidRPr="008F71E6">
        <w:rPr>
          <w:rFonts w:ascii="Montserrat" w:eastAsia="Times New Roman" w:hAnsi="Montserrat" w:cs="Times New Roman"/>
          <w:color w:val="273350"/>
          <w:sz w:val="24"/>
          <w:szCs w:val="24"/>
          <w:lang w:eastAsia="ru-RU"/>
        </w:rPr>
        <w:t xml:space="preserve"> подвижничество и благотворительность. Звание может быть присвоено за: проявленное мужество, смелость и отвагу; за развитие физической культуры и спорта на территории Валдайского района.</w:t>
      </w:r>
      <w:r w:rsidRPr="008F71E6">
        <w:rPr>
          <w:rFonts w:ascii="Montserrat" w:eastAsia="Times New Roman" w:hAnsi="Montserrat" w:cs="Times New Roman"/>
          <w:color w:val="273350"/>
          <w:sz w:val="24"/>
          <w:szCs w:val="24"/>
          <w:lang w:eastAsia="ru-RU"/>
        </w:rPr>
        <w:br/>
        <w:t>2. Порядок присвоения звания</w:t>
      </w:r>
      <w:r w:rsidRPr="008F71E6">
        <w:rPr>
          <w:rFonts w:ascii="Montserrat" w:eastAsia="Times New Roman" w:hAnsi="Montserrat" w:cs="Times New Roman"/>
          <w:color w:val="273350"/>
          <w:sz w:val="24"/>
          <w:szCs w:val="24"/>
          <w:lang w:eastAsia="ru-RU"/>
        </w:rPr>
        <w:br/>
        <w:t>    2.1. Инициаторами присвоения звания "Почетный гражданин Валдайского муниципального района" могут быть Советы трудовых коллективов или администрации организаций любых форм собственности, Главы муниципальных образований Валдайского района, руководящие органы общественных организаций, депутаты Думы Валдайского муниципального района, депутаты Советов депутатов городского и сельских поселений района, структурные подразделения Администрации Валдайского муниципального района.</w:t>
      </w:r>
      <w:r w:rsidRPr="008F71E6">
        <w:rPr>
          <w:rFonts w:ascii="Montserrat" w:eastAsia="Times New Roman" w:hAnsi="Montserrat" w:cs="Times New Roman"/>
          <w:color w:val="273350"/>
          <w:sz w:val="24"/>
          <w:szCs w:val="24"/>
          <w:lang w:eastAsia="ru-RU"/>
        </w:rPr>
        <w:br/>
        <w:t>   2.2. Инициаторы присвоения звания "Почетный гражданин Валдайского муниципального района" до 1 марта текущего года должны зарегистрировать в комитете по организационным и общим вопросам Администрации муниципального района (</w:t>
      </w:r>
      <w:proofErr w:type="spellStart"/>
      <w:r w:rsidRPr="008F71E6">
        <w:rPr>
          <w:rFonts w:ascii="Montserrat" w:eastAsia="Times New Roman" w:hAnsi="Montserrat" w:cs="Times New Roman"/>
          <w:color w:val="273350"/>
          <w:sz w:val="24"/>
          <w:szCs w:val="24"/>
          <w:lang w:eastAsia="ru-RU"/>
        </w:rPr>
        <w:t>каб</w:t>
      </w:r>
      <w:proofErr w:type="spellEnd"/>
      <w:r w:rsidRPr="008F71E6">
        <w:rPr>
          <w:rFonts w:ascii="Montserrat" w:eastAsia="Times New Roman" w:hAnsi="Montserrat" w:cs="Times New Roman"/>
          <w:color w:val="273350"/>
          <w:sz w:val="24"/>
          <w:szCs w:val="24"/>
          <w:lang w:eastAsia="ru-RU"/>
        </w:rPr>
        <w:t xml:space="preserve">. 305) ходатайства с прилагаемыми к нему характеристиками производственной или общественной деятельности, в которых указываются особые заслуги перед </w:t>
      </w:r>
      <w:proofErr w:type="gramStart"/>
      <w:r w:rsidRPr="008F71E6">
        <w:rPr>
          <w:rFonts w:ascii="Montserrat" w:eastAsia="Times New Roman" w:hAnsi="Montserrat" w:cs="Times New Roman"/>
          <w:color w:val="273350"/>
          <w:sz w:val="24"/>
          <w:szCs w:val="24"/>
          <w:lang w:eastAsia="ru-RU"/>
        </w:rPr>
        <w:t>районом</w:t>
      </w:r>
      <w:proofErr w:type="gramEnd"/>
      <w:r w:rsidRPr="008F71E6">
        <w:rPr>
          <w:rFonts w:ascii="Montserrat" w:eastAsia="Times New Roman" w:hAnsi="Montserrat" w:cs="Times New Roman"/>
          <w:color w:val="273350"/>
          <w:sz w:val="24"/>
          <w:szCs w:val="24"/>
          <w:lang w:eastAsia="ru-RU"/>
        </w:rPr>
        <w:t xml:space="preserve"> представляемых к присвоению звания лиц, выписки из трудовой книжки лиц, представляемых к присвоению звания "Почетный гражданин Валдайского муниципального района".</w:t>
      </w:r>
      <w:r w:rsidRPr="008F71E6">
        <w:rPr>
          <w:rFonts w:ascii="Montserrat" w:eastAsia="Times New Roman" w:hAnsi="Montserrat" w:cs="Times New Roman"/>
          <w:color w:val="273350"/>
          <w:sz w:val="24"/>
          <w:szCs w:val="24"/>
          <w:lang w:eastAsia="ru-RU"/>
        </w:rPr>
        <w:br/>
        <w:t>    2.3.Ходатайства о присвоении звания "Почетный гражданин Валдайского муниципального района " в течение месяца со дня окончания их приема рассматриваются на комиссии, в состав которой входят Глава муниципального района, Председатель Думы Валдайского муниципального района, Почетный гражданин Валдайского муниципального района, член Общественного совета при Администрации Валдайского муниципального района.</w:t>
      </w:r>
      <w:r w:rsidRPr="008F71E6">
        <w:rPr>
          <w:rFonts w:ascii="Montserrat" w:eastAsia="Times New Roman" w:hAnsi="Montserrat" w:cs="Times New Roman"/>
          <w:color w:val="273350"/>
          <w:sz w:val="24"/>
          <w:szCs w:val="24"/>
          <w:lang w:eastAsia="ru-RU"/>
        </w:rPr>
        <w:br/>
        <w:t>    2.4. Заседания комиссии назначаются Главой муниципального района.</w:t>
      </w:r>
      <w:r w:rsidRPr="008F71E6">
        <w:rPr>
          <w:rFonts w:ascii="Montserrat" w:eastAsia="Times New Roman" w:hAnsi="Montserrat" w:cs="Times New Roman"/>
          <w:color w:val="273350"/>
          <w:sz w:val="24"/>
          <w:szCs w:val="24"/>
          <w:lang w:eastAsia="ru-RU"/>
        </w:rPr>
        <w:br/>
        <w:t>    2.5. Организационно-техническое обеспечение деятельности комиссии осуществляет комитет по организационным и общим вопросам Администрации муниципального района.</w:t>
      </w:r>
      <w:r w:rsidRPr="008F71E6">
        <w:rPr>
          <w:rFonts w:ascii="Montserrat" w:eastAsia="Times New Roman" w:hAnsi="Montserrat" w:cs="Times New Roman"/>
          <w:color w:val="273350"/>
          <w:sz w:val="24"/>
          <w:szCs w:val="24"/>
          <w:lang w:eastAsia="ru-RU"/>
        </w:rPr>
        <w:br/>
        <w:t>    2.6. Кандидатура на присвоение звания "Почетный гражданин Валдайского муниципального района " считается согласованной, если за нее проголосовали все члены комиссии.</w:t>
      </w:r>
      <w:r w:rsidRPr="008F71E6">
        <w:rPr>
          <w:rFonts w:ascii="Montserrat" w:eastAsia="Times New Roman" w:hAnsi="Montserrat" w:cs="Times New Roman"/>
          <w:color w:val="273350"/>
          <w:sz w:val="24"/>
          <w:szCs w:val="24"/>
          <w:lang w:eastAsia="ru-RU"/>
        </w:rPr>
        <w:br/>
        <w:t>    2.7. Решения комиссии оформляются протоколами.</w:t>
      </w:r>
      <w:r w:rsidRPr="008F71E6">
        <w:rPr>
          <w:rFonts w:ascii="Montserrat" w:eastAsia="Times New Roman" w:hAnsi="Montserrat" w:cs="Times New Roman"/>
          <w:color w:val="273350"/>
          <w:sz w:val="24"/>
          <w:szCs w:val="24"/>
          <w:lang w:eastAsia="ru-RU"/>
        </w:rPr>
        <w:br/>
        <w:t xml:space="preserve">    2.8. Ходатайства на присвоение звания "Почетный гражданин Валдайского муниципального района " по согласованным комиссией кандидатурам и соответствующие </w:t>
      </w:r>
      <w:r w:rsidRPr="008F71E6">
        <w:rPr>
          <w:rFonts w:ascii="Montserrat" w:eastAsia="Times New Roman" w:hAnsi="Montserrat" w:cs="Times New Roman"/>
          <w:color w:val="273350"/>
          <w:sz w:val="24"/>
          <w:szCs w:val="24"/>
          <w:lang w:eastAsia="ru-RU"/>
        </w:rPr>
        <w:lastRenderedPageBreak/>
        <w:t>протоколы заседаний комиссии направляются в Думу Валдайского муниципального района.</w:t>
      </w:r>
      <w:r w:rsidRPr="008F71E6">
        <w:rPr>
          <w:rFonts w:ascii="Montserrat" w:eastAsia="Times New Roman" w:hAnsi="Montserrat" w:cs="Times New Roman"/>
          <w:color w:val="273350"/>
          <w:sz w:val="24"/>
          <w:szCs w:val="24"/>
          <w:lang w:eastAsia="ru-RU"/>
        </w:rPr>
        <w:br/>
        <w:t>    2.9. Звание "Почетный гражданин Валдайского муниципального района" присваивается решением Думы Валдайского муниципального района, принимаемым тайным голосованием большинством голосов присутствующих на заседании Думы Валдайского муниципального района. В бюллетенях для голосования указываются фамилии, имена, отчества кандидатов на присвоение звания и их должности. Если при первичном голосовании решение не было принято, может проводиться повторное тайное голосование только по двум кандидатурам, которые набрали большее количество голосов. Решение о присвоении звания принимается, как правило, один раз в год на открытом заседании и подлежит официальному опубликованию.</w:t>
      </w:r>
      <w:r w:rsidRPr="008F71E6">
        <w:rPr>
          <w:rFonts w:ascii="Montserrat" w:eastAsia="Times New Roman" w:hAnsi="Montserrat" w:cs="Times New Roman"/>
          <w:color w:val="273350"/>
          <w:sz w:val="24"/>
          <w:szCs w:val="24"/>
          <w:lang w:eastAsia="ru-RU"/>
        </w:rPr>
        <w:br/>
        <w:t>    2.10. Квота на присвоение звания "Почетный гражданин Валдайского муниципального района " устанавливается в количестве не более одного человека в год. 2.11. Почетному гражданину Валдайского муниципального района в торжественной обстановке Главой муниципального района или председателем Думы Валдайского муниципального района вручаются удостоверение, лента Почета и единовременное денежное вознаграждение в размере 10 тысяч рублей. </w:t>
      </w:r>
      <w:r w:rsidRPr="008F71E6">
        <w:rPr>
          <w:rFonts w:ascii="Montserrat" w:eastAsia="Times New Roman" w:hAnsi="Montserrat" w:cs="Times New Roman"/>
          <w:color w:val="273350"/>
          <w:sz w:val="24"/>
          <w:szCs w:val="24"/>
          <w:lang w:eastAsia="ru-RU"/>
        </w:rPr>
        <w:br/>
        <w:t>    2.11 вознаграждение реализуется за счет средств бюджета района.</w:t>
      </w:r>
      <w:r w:rsidRPr="008F71E6">
        <w:rPr>
          <w:rFonts w:ascii="Montserrat" w:eastAsia="Times New Roman" w:hAnsi="Montserrat" w:cs="Times New Roman"/>
          <w:color w:val="273350"/>
          <w:sz w:val="24"/>
          <w:szCs w:val="24"/>
          <w:lang w:eastAsia="ru-RU"/>
        </w:rPr>
        <w:br/>
        <w:t xml:space="preserve">    2.12. </w:t>
      </w:r>
      <w:proofErr w:type="gramStart"/>
      <w:r w:rsidRPr="008F71E6">
        <w:rPr>
          <w:rFonts w:ascii="Montserrat" w:eastAsia="Times New Roman" w:hAnsi="Montserrat" w:cs="Times New Roman"/>
          <w:color w:val="273350"/>
          <w:sz w:val="24"/>
          <w:szCs w:val="24"/>
          <w:lang w:eastAsia="ru-RU"/>
        </w:rPr>
        <w:t>Указанное</w:t>
      </w:r>
      <w:proofErr w:type="gramEnd"/>
      <w:r w:rsidRPr="008F71E6">
        <w:rPr>
          <w:rFonts w:ascii="Montserrat" w:eastAsia="Times New Roman" w:hAnsi="Montserrat" w:cs="Times New Roman"/>
          <w:color w:val="273350"/>
          <w:sz w:val="24"/>
          <w:szCs w:val="24"/>
          <w:lang w:eastAsia="ru-RU"/>
        </w:rPr>
        <w:t xml:space="preserve"> в пункте</w:t>
      </w:r>
      <w:r w:rsidRPr="008F71E6">
        <w:rPr>
          <w:rFonts w:ascii="Montserrat" w:eastAsia="Times New Roman" w:hAnsi="Montserrat" w:cs="Times New Roman"/>
          <w:color w:val="273350"/>
          <w:sz w:val="24"/>
          <w:szCs w:val="24"/>
          <w:lang w:eastAsia="ru-RU"/>
        </w:rPr>
        <w:br/>
        <w:t>    2.13. Образцы удостоверения и ленты Почета изготавливаются в соответствии с приложениями № 1-2. Изготовление и своевременно оформление удостоверения, ленты Почета обеспечивает Администрация муниципального района.</w:t>
      </w:r>
      <w:r w:rsidRPr="008F71E6">
        <w:rPr>
          <w:rFonts w:ascii="Montserrat" w:eastAsia="Times New Roman" w:hAnsi="Montserrat" w:cs="Times New Roman"/>
          <w:color w:val="273350"/>
          <w:sz w:val="24"/>
          <w:szCs w:val="24"/>
          <w:lang w:eastAsia="ru-RU"/>
        </w:rPr>
        <w:br/>
        <w:t>    2.14. Портрет лица, удостоенного звания "Почетный гражданин Валдайского муниципального района", размещается в галерее Почетных граждан Валдайского муниципального района в здании Администрации Валдайского муниципального района.</w:t>
      </w:r>
      <w:r w:rsidRPr="008F71E6">
        <w:rPr>
          <w:rFonts w:ascii="Montserrat" w:eastAsia="Times New Roman" w:hAnsi="Montserrat" w:cs="Times New Roman"/>
          <w:color w:val="273350"/>
          <w:sz w:val="24"/>
          <w:szCs w:val="24"/>
          <w:lang w:eastAsia="ru-RU"/>
        </w:rPr>
        <w:br/>
        <w:t>    2.15. Автобиография и краткая характеристика с фотографией Почетного гражданина Валдайского муниципального района размещаются на официальном сайте Администрации Валдайского муниципального района в тридцатидневный срок после присвоения звания.</w:t>
      </w:r>
      <w:r w:rsidRPr="008F71E6">
        <w:rPr>
          <w:rFonts w:ascii="Montserrat" w:eastAsia="Times New Roman" w:hAnsi="Montserrat" w:cs="Times New Roman"/>
          <w:color w:val="273350"/>
          <w:sz w:val="24"/>
          <w:szCs w:val="24"/>
          <w:lang w:eastAsia="ru-RU"/>
        </w:rPr>
        <w:br/>
        <w:t>3. Права и льготы Почетного гражданина</w:t>
      </w:r>
      <w:r w:rsidRPr="008F71E6">
        <w:rPr>
          <w:rFonts w:ascii="Montserrat" w:eastAsia="Times New Roman" w:hAnsi="Montserrat" w:cs="Times New Roman"/>
          <w:color w:val="273350"/>
          <w:sz w:val="24"/>
          <w:szCs w:val="24"/>
          <w:lang w:eastAsia="ru-RU"/>
        </w:rPr>
        <w:br/>
        <w:t>    3.1. Почетный гражданин Валдайского муниципального района считается почетным гостем на всех общественно значимых мероприятиях в районе.</w:t>
      </w:r>
      <w:r w:rsidRPr="008F71E6">
        <w:rPr>
          <w:rFonts w:ascii="Montserrat" w:eastAsia="Times New Roman" w:hAnsi="Montserrat" w:cs="Times New Roman"/>
          <w:color w:val="273350"/>
          <w:sz w:val="24"/>
          <w:szCs w:val="24"/>
          <w:lang w:eastAsia="ru-RU"/>
        </w:rPr>
        <w:br/>
        <w:t xml:space="preserve">    3.2. </w:t>
      </w:r>
      <w:proofErr w:type="gramStart"/>
      <w:r w:rsidRPr="008F71E6">
        <w:rPr>
          <w:rFonts w:ascii="Montserrat" w:eastAsia="Times New Roman" w:hAnsi="Montserrat" w:cs="Times New Roman"/>
          <w:color w:val="273350"/>
          <w:sz w:val="24"/>
          <w:szCs w:val="24"/>
          <w:lang w:eastAsia="ru-RU"/>
        </w:rPr>
        <w:t>Почетный гражданин Валдайского муниципального района имеет право на: беспрепятственный вход в здания и помещения, занимаемые органами местного самоуправления Валдайского муниципального района, по предъявлении соответствующего удостоверения; безотлагательный прием Главой муниципального района, должностными лицами органов местного самоуправления, руководителями учреждений, предприятий и организаций, находящихся в муниципальной собственности Валдайского муниципального района; внесение от своего имени предложений на рассмотрение Думы Валдайского муниципального района;</w:t>
      </w:r>
      <w:proofErr w:type="gramEnd"/>
      <w:r w:rsidRPr="008F71E6">
        <w:rPr>
          <w:rFonts w:ascii="Montserrat" w:eastAsia="Times New Roman" w:hAnsi="Montserrat" w:cs="Times New Roman"/>
          <w:color w:val="273350"/>
          <w:sz w:val="24"/>
          <w:szCs w:val="24"/>
          <w:lang w:eastAsia="ru-RU"/>
        </w:rPr>
        <w:t xml:space="preserve"> внеочередное обслуживание на предприятиях и в учреждения, находящихся в муниципальной собственности.</w:t>
      </w:r>
      <w:r w:rsidRPr="008F71E6">
        <w:rPr>
          <w:rFonts w:ascii="Montserrat" w:eastAsia="Times New Roman" w:hAnsi="Montserrat" w:cs="Times New Roman"/>
          <w:color w:val="273350"/>
          <w:sz w:val="24"/>
          <w:szCs w:val="24"/>
          <w:lang w:eastAsia="ru-RU"/>
        </w:rPr>
        <w:br/>
        <w:t>4. Основание и порядок лишения звания</w:t>
      </w:r>
      <w:r w:rsidRPr="008F71E6">
        <w:rPr>
          <w:rFonts w:ascii="Montserrat" w:eastAsia="Times New Roman" w:hAnsi="Montserrat" w:cs="Times New Roman"/>
          <w:color w:val="273350"/>
          <w:sz w:val="24"/>
          <w:szCs w:val="24"/>
          <w:lang w:eastAsia="ru-RU"/>
        </w:rPr>
        <w:br/>
        <w:t>   4.1. Присвоение звания является пожизненным и может быть отозвано в случаях: осуждения лица за совершение умышленного преступления; совершения проступков, противоречащих нормам морали и нравственности. 4.2. Решение о лишении звания "Почетный гражданин Валдайского муниципального района" принимается на заседании Думы Валдайского муниципального района.</w:t>
      </w:r>
      <w:r w:rsidRPr="008F71E6">
        <w:rPr>
          <w:rFonts w:ascii="Montserrat" w:eastAsia="Times New Roman" w:hAnsi="Montserrat" w:cs="Times New Roman"/>
          <w:color w:val="273350"/>
          <w:sz w:val="24"/>
          <w:szCs w:val="24"/>
          <w:lang w:eastAsia="ru-RU"/>
        </w:rPr>
        <w:br/>
        <w:t>Информация о персональных данных Почётных граждан размещена на официальном сайте Администрации Валдайского муниципального района, с личного их согласия, с соблюдением требований российского законодательства о персональных данных.</w:t>
      </w:r>
    </w:p>
    <w:p w:rsidR="008F71E6" w:rsidRPr="008F71E6" w:rsidRDefault="008F71E6" w:rsidP="008F71E6">
      <w:pPr>
        <w:shd w:val="clear" w:color="auto" w:fill="FFFFFF"/>
        <w:spacing w:after="0" w:line="240" w:lineRule="auto"/>
        <w:rPr>
          <w:rFonts w:ascii="Montserrat" w:eastAsia="Times New Roman" w:hAnsi="Montserrat" w:cs="Times New Roman"/>
          <w:color w:val="273350"/>
          <w:sz w:val="24"/>
          <w:szCs w:val="24"/>
          <w:lang w:eastAsia="ru-RU"/>
        </w:rPr>
      </w:pPr>
    </w:p>
    <w:p w:rsidR="00192AB6" w:rsidRDefault="00192AB6">
      <w:bookmarkStart w:id="0" w:name="_GoBack"/>
      <w:bookmarkEnd w:id="0"/>
    </w:p>
    <w:sectPr w:rsidR="00192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E6"/>
    <w:rsid w:val="00192AB6"/>
    <w:rsid w:val="00475446"/>
    <w:rsid w:val="008F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71E6"/>
    <w:rPr>
      <w:color w:val="0000FF"/>
      <w:u w:val="single"/>
    </w:rPr>
  </w:style>
  <w:style w:type="character" w:styleId="a5">
    <w:name w:val="Strong"/>
    <w:basedOn w:val="a0"/>
    <w:uiPriority w:val="22"/>
    <w:qFormat/>
    <w:rsid w:val="008F71E6"/>
    <w:rPr>
      <w:b/>
      <w:bCs/>
    </w:rPr>
  </w:style>
  <w:style w:type="paragraph" w:styleId="a6">
    <w:name w:val="Balloon Text"/>
    <w:basedOn w:val="a"/>
    <w:link w:val="a7"/>
    <w:uiPriority w:val="99"/>
    <w:semiHidden/>
    <w:unhideWhenUsed/>
    <w:rsid w:val="008F71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71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71E6"/>
    <w:rPr>
      <w:color w:val="0000FF"/>
      <w:u w:val="single"/>
    </w:rPr>
  </w:style>
  <w:style w:type="character" w:styleId="a5">
    <w:name w:val="Strong"/>
    <w:basedOn w:val="a0"/>
    <w:uiPriority w:val="22"/>
    <w:qFormat/>
    <w:rsid w:val="008F71E6"/>
    <w:rPr>
      <w:b/>
      <w:bCs/>
    </w:rPr>
  </w:style>
  <w:style w:type="paragraph" w:styleId="a6">
    <w:name w:val="Balloon Text"/>
    <w:basedOn w:val="a"/>
    <w:link w:val="a7"/>
    <w:uiPriority w:val="99"/>
    <w:semiHidden/>
    <w:unhideWhenUsed/>
    <w:rsid w:val="008F71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7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0563">
      <w:bodyDiv w:val="1"/>
      <w:marLeft w:val="0"/>
      <w:marRight w:val="0"/>
      <w:marTop w:val="0"/>
      <w:marBottom w:val="0"/>
      <w:divBdr>
        <w:top w:val="none" w:sz="0" w:space="0" w:color="auto"/>
        <w:left w:val="none" w:sz="0" w:space="0" w:color="auto"/>
        <w:bottom w:val="none" w:sz="0" w:space="0" w:color="auto"/>
        <w:right w:val="none" w:sz="0" w:space="0" w:color="auto"/>
      </w:divBdr>
      <w:divsChild>
        <w:div w:id="1765496064">
          <w:marLeft w:val="0"/>
          <w:marRight w:val="0"/>
          <w:marTop w:val="0"/>
          <w:marBottom w:val="600"/>
          <w:divBdr>
            <w:top w:val="none" w:sz="0" w:space="0" w:color="auto"/>
            <w:left w:val="none" w:sz="0" w:space="0" w:color="auto"/>
            <w:bottom w:val="none" w:sz="0" w:space="0" w:color="auto"/>
            <w:right w:val="none" w:sz="0" w:space="0" w:color="auto"/>
          </w:divBdr>
          <w:divsChild>
            <w:div w:id="1900093505">
              <w:marLeft w:val="0"/>
              <w:marRight w:val="0"/>
              <w:marTop w:val="0"/>
              <w:marBottom w:val="0"/>
              <w:divBdr>
                <w:top w:val="none" w:sz="0" w:space="0" w:color="auto"/>
                <w:left w:val="none" w:sz="0" w:space="0" w:color="auto"/>
                <w:bottom w:val="none" w:sz="0" w:space="0" w:color="auto"/>
                <w:right w:val="none" w:sz="0" w:space="0" w:color="auto"/>
              </w:divBdr>
              <w:divsChild>
                <w:div w:id="19252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6840">
          <w:marLeft w:val="0"/>
          <w:marRight w:val="0"/>
          <w:marTop w:val="0"/>
          <w:marBottom w:val="0"/>
          <w:divBdr>
            <w:top w:val="none" w:sz="0" w:space="0" w:color="auto"/>
            <w:left w:val="none" w:sz="0" w:space="0" w:color="auto"/>
            <w:bottom w:val="none" w:sz="0" w:space="0" w:color="auto"/>
            <w:right w:val="none" w:sz="0" w:space="0" w:color="auto"/>
          </w:divBdr>
          <w:divsChild>
            <w:div w:id="2083915462">
              <w:marLeft w:val="0"/>
              <w:marRight w:val="0"/>
              <w:marTop w:val="0"/>
              <w:marBottom w:val="0"/>
              <w:divBdr>
                <w:top w:val="none" w:sz="0" w:space="0" w:color="auto"/>
                <w:left w:val="none" w:sz="0" w:space="0" w:color="auto"/>
                <w:bottom w:val="none" w:sz="0" w:space="0" w:color="auto"/>
                <w:right w:val="none" w:sz="0" w:space="0" w:color="auto"/>
              </w:divBdr>
              <w:divsChild>
                <w:div w:id="185873772">
                  <w:marLeft w:val="0"/>
                  <w:marRight w:val="0"/>
                  <w:marTop w:val="0"/>
                  <w:marBottom w:val="0"/>
                  <w:divBdr>
                    <w:top w:val="none" w:sz="0" w:space="0" w:color="auto"/>
                    <w:left w:val="none" w:sz="0" w:space="0" w:color="auto"/>
                    <w:bottom w:val="none" w:sz="0" w:space="0" w:color="auto"/>
                    <w:right w:val="none" w:sz="0" w:space="0" w:color="auto"/>
                  </w:divBdr>
                  <w:divsChild>
                    <w:div w:id="94133806">
                      <w:marLeft w:val="0"/>
                      <w:marRight w:val="0"/>
                      <w:marTop w:val="0"/>
                      <w:marBottom w:val="600"/>
                      <w:divBdr>
                        <w:top w:val="none" w:sz="0" w:space="0" w:color="auto"/>
                        <w:left w:val="none" w:sz="0" w:space="0" w:color="auto"/>
                        <w:bottom w:val="none" w:sz="0" w:space="0" w:color="auto"/>
                        <w:right w:val="none" w:sz="0" w:space="0" w:color="auto"/>
                      </w:divBdr>
                      <w:divsChild>
                        <w:div w:id="2103406942">
                          <w:marLeft w:val="0"/>
                          <w:marRight w:val="600"/>
                          <w:marTop w:val="0"/>
                          <w:marBottom w:val="0"/>
                          <w:divBdr>
                            <w:top w:val="none" w:sz="0" w:space="0" w:color="auto"/>
                            <w:left w:val="none" w:sz="0" w:space="0" w:color="auto"/>
                            <w:bottom w:val="none" w:sz="0" w:space="0" w:color="auto"/>
                            <w:right w:val="none" w:sz="0" w:space="0" w:color="auto"/>
                          </w:divBdr>
                          <w:divsChild>
                            <w:div w:id="96339154">
                              <w:marLeft w:val="0"/>
                              <w:marRight w:val="0"/>
                              <w:marTop w:val="0"/>
                              <w:marBottom w:val="0"/>
                              <w:divBdr>
                                <w:top w:val="none" w:sz="0" w:space="0" w:color="auto"/>
                                <w:left w:val="none" w:sz="0" w:space="0" w:color="auto"/>
                                <w:bottom w:val="none" w:sz="0" w:space="0" w:color="auto"/>
                                <w:right w:val="none" w:sz="0" w:space="0" w:color="auto"/>
                              </w:divBdr>
                            </w:div>
                          </w:divsChild>
                        </w:div>
                        <w:div w:id="316880266">
                          <w:marLeft w:val="0"/>
                          <w:marRight w:val="0"/>
                          <w:marTop w:val="0"/>
                          <w:marBottom w:val="0"/>
                          <w:divBdr>
                            <w:top w:val="none" w:sz="0" w:space="0" w:color="auto"/>
                            <w:left w:val="none" w:sz="0" w:space="0" w:color="auto"/>
                            <w:bottom w:val="none" w:sz="0" w:space="0" w:color="auto"/>
                            <w:right w:val="none" w:sz="0" w:space="0" w:color="auto"/>
                          </w:divBdr>
                          <w:divsChild>
                            <w:div w:id="1466387599">
                              <w:marLeft w:val="0"/>
                              <w:marRight w:val="0"/>
                              <w:marTop w:val="225"/>
                              <w:marBottom w:val="210"/>
                              <w:divBdr>
                                <w:top w:val="none" w:sz="0" w:space="0" w:color="auto"/>
                                <w:left w:val="none" w:sz="0" w:space="0" w:color="auto"/>
                                <w:bottom w:val="none" w:sz="0" w:space="0" w:color="auto"/>
                                <w:right w:val="none" w:sz="0" w:space="0" w:color="auto"/>
                              </w:divBdr>
                            </w:div>
                            <w:div w:id="448741662">
                              <w:marLeft w:val="0"/>
                              <w:marRight w:val="0"/>
                              <w:marTop w:val="0"/>
                              <w:marBottom w:val="0"/>
                              <w:divBdr>
                                <w:top w:val="none" w:sz="0" w:space="0" w:color="auto"/>
                                <w:left w:val="none" w:sz="0" w:space="0" w:color="auto"/>
                                <w:bottom w:val="none" w:sz="0" w:space="0" w:color="auto"/>
                                <w:right w:val="none" w:sz="0" w:space="0" w:color="auto"/>
                              </w:divBdr>
                            </w:div>
                            <w:div w:id="629172654">
                              <w:marLeft w:val="0"/>
                              <w:marRight w:val="0"/>
                              <w:marTop w:val="0"/>
                              <w:marBottom w:val="0"/>
                              <w:divBdr>
                                <w:top w:val="none" w:sz="0" w:space="0" w:color="auto"/>
                                <w:left w:val="none" w:sz="0" w:space="0" w:color="auto"/>
                                <w:bottom w:val="none" w:sz="0" w:space="0" w:color="auto"/>
                                <w:right w:val="none" w:sz="0" w:space="0" w:color="auto"/>
                              </w:divBdr>
                            </w:div>
                            <w:div w:id="1646927702">
                              <w:marLeft w:val="0"/>
                              <w:marRight w:val="0"/>
                              <w:marTop w:val="0"/>
                              <w:marBottom w:val="0"/>
                              <w:divBdr>
                                <w:top w:val="none" w:sz="0" w:space="0" w:color="auto"/>
                                <w:left w:val="none" w:sz="0" w:space="0" w:color="auto"/>
                                <w:bottom w:val="none" w:sz="0" w:space="0" w:color="auto"/>
                                <w:right w:val="none" w:sz="0" w:space="0" w:color="auto"/>
                              </w:divBdr>
                            </w:div>
                            <w:div w:id="120463965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848369626">
                      <w:marLeft w:val="0"/>
                      <w:marRight w:val="0"/>
                      <w:marTop w:val="0"/>
                      <w:marBottom w:val="600"/>
                      <w:divBdr>
                        <w:top w:val="none" w:sz="0" w:space="0" w:color="auto"/>
                        <w:left w:val="none" w:sz="0" w:space="0" w:color="auto"/>
                        <w:bottom w:val="none" w:sz="0" w:space="0" w:color="auto"/>
                        <w:right w:val="none" w:sz="0" w:space="0" w:color="auto"/>
                      </w:divBdr>
                      <w:divsChild>
                        <w:div w:id="1462387081">
                          <w:marLeft w:val="0"/>
                          <w:marRight w:val="600"/>
                          <w:marTop w:val="0"/>
                          <w:marBottom w:val="0"/>
                          <w:divBdr>
                            <w:top w:val="none" w:sz="0" w:space="0" w:color="auto"/>
                            <w:left w:val="none" w:sz="0" w:space="0" w:color="auto"/>
                            <w:bottom w:val="none" w:sz="0" w:space="0" w:color="auto"/>
                            <w:right w:val="none" w:sz="0" w:space="0" w:color="auto"/>
                          </w:divBdr>
                          <w:divsChild>
                            <w:div w:id="532496504">
                              <w:marLeft w:val="0"/>
                              <w:marRight w:val="0"/>
                              <w:marTop w:val="0"/>
                              <w:marBottom w:val="0"/>
                              <w:divBdr>
                                <w:top w:val="none" w:sz="0" w:space="0" w:color="auto"/>
                                <w:left w:val="none" w:sz="0" w:space="0" w:color="auto"/>
                                <w:bottom w:val="none" w:sz="0" w:space="0" w:color="auto"/>
                                <w:right w:val="none" w:sz="0" w:space="0" w:color="auto"/>
                              </w:divBdr>
                            </w:div>
                          </w:divsChild>
                        </w:div>
                        <w:div w:id="594359087">
                          <w:marLeft w:val="0"/>
                          <w:marRight w:val="0"/>
                          <w:marTop w:val="0"/>
                          <w:marBottom w:val="0"/>
                          <w:divBdr>
                            <w:top w:val="none" w:sz="0" w:space="0" w:color="auto"/>
                            <w:left w:val="none" w:sz="0" w:space="0" w:color="auto"/>
                            <w:bottom w:val="none" w:sz="0" w:space="0" w:color="auto"/>
                            <w:right w:val="none" w:sz="0" w:space="0" w:color="auto"/>
                          </w:divBdr>
                          <w:divsChild>
                            <w:div w:id="775253024">
                              <w:marLeft w:val="0"/>
                              <w:marRight w:val="0"/>
                              <w:marTop w:val="225"/>
                              <w:marBottom w:val="210"/>
                              <w:divBdr>
                                <w:top w:val="none" w:sz="0" w:space="0" w:color="auto"/>
                                <w:left w:val="none" w:sz="0" w:space="0" w:color="auto"/>
                                <w:bottom w:val="none" w:sz="0" w:space="0" w:color="auto"/>
                                <w:right w:val="none" w:sz="0" w:space="0" w:color="auto"/>
                              </w:divBdr>
                            </w:div>
                            <w:div w:id="819345513">
                              <w:marLeft w:val="0"/>
                              <w:marRight w:val="0"/>
                              <w:marTop w:val="0"/>
                              <w:marBottom w:val="0"/>
                              <w:divBdr>
                                <w:top w:val="none" w:sz="0" w:space="0" w:color="auto"/>
                                <w:left w:val="none" w:sz="0" w:space="0" w:color="auto"/>
                                <w:bottom w:val="none" w:sz="0" w:space="0" w:color="auto"/>
                                <w:right w:val="none" w:sz="0" w:space="0" w:color="auto"/>
                              </w:divBdr>
                            </w:div>
                            <w:div w:id="477961234">
                              <w:marLeft w:val="0"/>
                              <w:marRight w:val="0"/>
                              <w:marTop w:val="0"/>
                              <w:marBottom w:val="0"/>
                              <w:divBdr>
                                <w:top w:val="none" w:sz="0" w:space="0" w:color="auto"/>
                                <w:left w:val="none" w:sz="0" w:space="0" w:color="auto"/>
                                <w:bottom w:val="none" w:sz="0" w:space="0" w:color="auto"/>
                                <w:right w:val="none" w:sz="0" w:space="0" w:color="auto"/>
                              </w:divBdr>
                            </w:div>
                            <w:div w:id="1960909622">
                              <w:marLeft w:val="0"/>
                              <w:marRight w:val="0"/>
                              <w:marTop w:val="0"/>
                              <w:marBottom w:val="0"/>
                              <w:divBdr>
                                <w:top w:val="none" w:sz="0" w:space="0" w:color="auto"/>
                                <w:left w:val="none" w:sz="0" w:space="0" w:color="auto"/>
                                <w:bottom w:val="none" w:sz="0" w:space="0" w:color="auto"/>
                                <w:right w:val="none" w:sz="0" w:space="0" w:color="auto"/>
                              </w:divBdr>
                            </w:div>
                            <w:div w:id="211080654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596594302">
                      <w:marLeft w:val="0"/>
                      <w:marRight w:val="0"/>
                      <w:marTop w:val="0"/>
                      <w:marBottom w:val="600"/>
                      <w:divBdr>
                        <w:top w:val="none" w:sz="0" w:space="0" w:color="auto"/>
                        <w:left w:val="none" w:sz="0" w:space="0" w:color="auto"/>
                        <w:bottom w:val="none" w:sz="0" w:space="0" w:color="auto"/>
                        <w:right w:val="none" w:sz="0" w:space="0" w:color="auto"/>
                      </w:divBdr>
                      <w:divsChild>
                        <w:div w:id="440607928">
                          <w:marLeft w:val="0"/>
                          <w:marRight w:val="600"/>
                          <w:marTop w:val="0"/>
                          <w:marBottom w:val="0"/>
                          <w:divBdr>
                            <w:top w:val="none" w:sz="0" w:space="0" w:color="auto"/>
                            <w:left w:val="none" w:sz="0" w:space="0" w:color="auto"/>
                            <w:bottom w:val="none" w:sz="0" w:space="0" w:color="auto"/>
                            <w:right w:val="none" w:sz="0" w:space="0" w:color="auto"/>
                          </w:divBdr>
                          <w:divsChild>
                            <w:div w:id="214124877">
                              <w:marLeft w:val="0"/>
                              <w:marRight w:val="0"/>
                              <w:marTop w:val="0"/>
                              <w:marBottom w:val="0"/>
                              <w:divBdr>
                                <w:top w:val="none" w:sz="0" w:space="0" w:color="auto"/>
                                <w:left w:val="none" w:sz="0" w:space="0" w:color="auto"/>
                                <w:bottom w:val="none" w:sz="0" w:space="0" w:color="auto"/>
                                <w:right w:val="none" w:sz="0" w:space="0" w:color="auto"/>
                              </w:divBdr>
                            </w:div>
                          </w:divsChild>
                        </w:div>
                        <w:div w:id="743793855">
                          <w:marLeft w:val="0"/>
                          <w:marRight w:val="0"/>
                          <w:marTop w:val="0"/>
                          <w:marBottom w:val="0"/>
                          <w:divBdr>
                            <w:top w:val="none" w:sz="0" w:space="0" w:color="auto"/>
                            <w:left w:val="none" w:sz="0" w:space="0" w:color="auto"/>
                            <w:bottom w:val="none" w:sz="0" w:space="0" w:color="auto"/>
                            <w:right w:val="none" w:sz="0" w:space="0" w:color="auto"/>
                          </w:divBdr>
                          <w:divsChild>
                            <w:div w:id="1204824476">
                              <w:marLeft w:val="0"/>
                              <w:marRight w:val="0"/>
                              <w:marTop w:val="225"/>
                              <w:marBottom w:val="210"/>
                              <w:divBdr>
                                <w:top w:val="none" w:sz="0" w:space="0" w:color="auto"/>
                                <w:left w:val="none" w:sz="0" w:space="0" w:color="auto"/>
                                <w:bottom w:val="none" w:sz="0" w:space="0" w:color="auto"/>
                                <w:right w:val="none" w:sz="0" w:space="0" w:color="auto"/>
                              </w:divBdr>
                            </w:div>
                            <w:div w:id="1719434982">
                              <w:marLeft w:val="0"/>
                              <w:marRight w:val="0"/>
                              <w:marTop w:val="0"/>
                              <w:marBottom w:val="0"/>
                              <w:divBdr>
                                <w:top w:val="none" w:sz="0" w:space="0" w:color="auto"/>
                                <w:left w:val="none" w:sz="0" w:space="0" w:color="auto"/>
                                <w:bottom w:val="none" w:sz="0" w:space="0" w:color="auto"/>
                                <w:right w:val="none" w:sz="0" w:space="0" w:color="auto"/>
                              </w:divBdr>
                            </w:div>
                            <w:div w:id="1553686261">
                              <w:marLeft w:val="0"/>
                              <w:marRight w:val="0"/>
                              <w:marTop w:val="0"/>
                              <w:marBottom w:val="0"/>
                              <w:divBdr>
                                <w:top w:val="none" w:sz="0" w:space="0" w:color="auto"/>
                                <w:left w:val="none" w:sz="0" w:space="0" w:color="auto"/>
                                <w:bottom w:val="none" w:sz="0" w:space="0" w:color="auto"/>
                                <w:right w:val="none" w:sz="0" w:space="0" w:color="auto"/>
                              </w:divBdr>
                            </w:div>
                            <w:div w:id="1925530507">
                              <w:marLeft w:val="0"/>
                              <w:marRight w:val="0"/>
                              <w:marTop w:val="0"/>
                              <w:marBottom w:val="0"/>
                              <w:divBdr>
                                <w:top w:val="none" w:sz="0" w:space="0" w:color="auto"/>
                                <w:left w:val="none" w:sz="0" w:space="0" w:color="auto"/>
                                <w:bottom w:val="none" w:sz="0" w:space="0" w:color="auto"/>
                                <w:right w:val="none" w:sz="0" w:space="0" w:color="auto"/>
                              </w:divBdr>
                            </w:div>
                            <w:div w:id="1472093071">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691343431">
                      <w:marLeft w:val="0"/>
                      <w:marRight w:val="0"/>
                      <w:marTop w:val="0"/>
                      <w:marBottom w:val="600"/>
                      <w:divBdr>
                        <w:top w:val="none" w:sz="0" w:space="0" w:color="auto"/>
                        <w:left w:val="none" w:sz="0" w:space="0" w:color="auto"/>
                        <w:bottom w:val="none" w:sz="0" w:space="0" w:color="auto"/>
                        <w:right w:val="none" w:sz="0" w:space="0" w:color="auto"/>
                      </w:divBdr>
                      <w:divsChild>
                        <w:div w:id="1919754028">
                          <w:marLeft w:val="0"/>
                          <w:marRight w:val="600"/>
                          <w:marTop w:val="0"/>
                          <w:marBottom w:val="0"/>
                          <w:divBdr>
                            <w:top w:val="none" w:sz="0" w:space="0" w:color="auto"/>
                            <w:left w:val="none" w:sz="0" w:space="0" w:color="auto"/>
                            <w:bottom w:val="none" w:sz="0" w:space="0" w:color="auto"/>
                            <w:right w:val="none" w:sz="0" w:space="0" w:color="auto"/>
                          </w:divBdr>
                          <w:divsChild>
                            <w:div w:id="1231312064">
                              <w:marLeft w:val="0"/>
                              <w:marRight w:val="0"/>
                              <w:marTop w:val="0"/>
                              <w:marBottom w:val="0"/>
                              <w:divBdr>
                                <w:top w:val="none" w:sz="0" w:space="0" w:color="auto"/>
                                <w:left w:val="none" w:sz="0" w:space="0" w:color="auto"/>
                                <w:bottom w:val="none" w:sz="0" w:space="0" w:color="auto"/>
                                <w:right w:val="none" w:sz="0" w:space="0" w:color="auto"/>
                              </w:divBdr>
                            </w:div>
                          </w:divsChild>
                        </w:div>
                        <w:div w:id="2004627123">
                          <w:marLeft w:val="0"/>
                          <w:marRight w:val="0"/>
                          <w:marTop w:val="0"/>
                          <w:marBottom w:val="0"/>
                          <w:divBdr>
                            <w:top w:val="none" w:sz="0" w:space="0" w:color="auto"/>
                            <w:left w:val="none" w:sz="0" w:space="0" w:color="auto"/>
                            <w:bottom w:val="none" w:sz="0" w:space="0" w:color="auto"/>
                            <w:right w:val="none" w:sz="0" w:space="0" w:color="auto"/>
                          </w:divBdr>
                          <w:divsChild>
                            <w:div w:id="1985547104">
                              <w:marLeft w:val="0"/>
                              <w:marRight w:val="0"/>
                              <w:marTop w:val="225"/>
                              <w:marBottom w:val="210"/>
                              <w:divBdr>
                                <w:top w:val="none" w:sz="0" w:space="0" w:color="auto"/>
                                <w:left w:val="none" w:sz="0" w:space="0" w:color="auto"/>
                                <w:bottom w:val="none" w:sz="0" w:space="0" w:color="auto"/>
                                <w:right w:val="none" w:sz="0" w:space="0" w:color="auto"/>
                              </w:divBdr>
                            </w:div>
                            <w:div w:id="1667394045">
                              <w:marLeft w:val="0"/>
                              <w:marRight w:val="0"/>
                              <w:marTop w:val="0"/>
                              <w:marBottom w:val="0"/>
                              <w:divBdr>
                                <w:top w:val="none" w:sz="0" w:space="0" w:color="auto"/>
                                <w:left w:val="none" w:sz="0" w:space="0" w:color="auto"/>
                                <w:bottom w:val="none" w:sz="0" w:space="0" w:color="auto"/>
                                <w:right w:val="none" w:sz="0" w:space="0" w:color="auto"/>
                              </w:divBdr>
                            </w:div>
                            <w:div w:id="756437519">
                              <w:marLeft w:val="0"/>
                              <w:marRight w:val="0"/>
                              <w:marTop w:val="0"/>
                              <w:marBottom w:val="0"/>
                              <w:divBdr>
                                <w:top w:val="none" w:sz="0" w:space="0" w:color="auto"/>
                                <w:left w:val="none" w:sz="0" w:space="0" w:color="auto"/>
                                <w:bottom w:val="none" w:sz="0" w:space="0" w:color="auto"/>
                                <w:right w:val="none" w:sz="0" w:space="0" w:color="auto"/>
                              </w:divBdr>
                            </w:div>
                            <w:div w:id="455375368">
                              <w:marLeft w:val="0"/>
                              <w:marRight w:val="0"/>
                              <w:marTop w:val="0"/>
                              <w:marBottom w:val="0"/>
                              <w:divBdr>
                                <w:top w:val="none" w:sz="0" w:space="0" w:color="auto"/>
                                <w:left w:val="none" w:sz="0" w:space="0" w:color="auto"/>
                                <w:bottom w:val="none" w:sz="0" w:space="0" w:color="auto"/>
                                <w:right w:val="none" w:sz="0" w:space="0" w:color="auto"/>
                              </w:divBdr>
                            </w:div>
                            <w:div w:id="965623095">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165784725">
                      <w:marLeft w:val="0"/>
                      <w:marRight w:val="0"/>
                      <w:marTop w:val="0"/>
                      <w:marBottom w:val="600"/>
                      <w:divBdr>
                        <w:top w:val="none" w:sz="0" w:space="0" w:color="auto"/>
                        <w:left w:val="none" w:sz="0" w:space="0" w:color="auto"/>
                        <w:bottom w:val="none" w:sz="0" w:space="0" w:color="auto"/>
                        <w:right w:val="none" w:sz="0" w:space="0" w:color="auto"/>
                      </w:divBdr>
                      <w:divsChild>
                        <w:div w:id="1048410396">
                          <w:marLeft w:val="0"/>
                          <w:marRight w:val="600"/>
                          <w:marTop w:val="0"/>
                          <w:marBottom w:val="0"/>
                          <w:divBdr>
                            <w:top w:val="none" w:sz="0" w:space="0" w:color="auto"/>
                            <w:left w:val="none" w:sz="0" w:space="0" w:color="auto"/>
                            <w:bottom w:val="none" w:sz="0" w:space="0" w:color="auto"/>
                            <w:right w:val="none" w:sz="0" w:space="0" w:color="auto"/>
                          </w:divBdr>
                          <w:divsChild>
                            <w:div w:id="240992552">
                              <w:marLeft w:val="0"/>
                              <w:marRight w:val="0"/>
                              <w:marTop w:val="0"/>
                              <w:marBottom w:val="0"/>
                              <w:divBdr>
                                <w:top w:val="none" w:sz="0" w:space="0" w:color="auto"/>
                                <w:left w:val="none" w:sz="0" w:space="0" w:color="auto"/>
                                <w:bottom w:val="none" w:sz="0" w:space="0" w:color="auto"/>
                                <w:right w:val="none" w:sz="0" w:space="0" w:color="auto"/>
                              </w:divBdr>
                            </w:div>
                          </w:divsChild>
                        </w:div>
                        <w:div w:id="1681007050">
                          <w:marLeft w:val="0"/>
                          <w:marRight w:val="0"/>
                          <w:marTop w:val="0"/>
                          <w:marBottom w:val="0"/>
                          <w:divBdr>
                            <w:top w:val="none" w:sz="0" w:space="0" w:color="auto"/>
                            <w:left w:val="none" w:sz="0" w:space="0" w:color="auto"/>
                            <w:bottom w:val="none" w:sz="0" w:space="0" w:color="auto"/>
                            <w:right w:val="none" w:sz="0" w:space="0" w:color="auto"/>
                          </w:divBdr>
                          <w:divsChild>
                            <w:div w:id="1374429815">
                              <w:marLeft w:val="0"/>
                              <w:marRight w:val="0"/>
                              <w:marTop w:val="225"/>
                              <w:marBottom w:val="210"/>
                              <w:divBdr>
                                <w:top w:val="none" w:sz="0" w:space="0" w:color="auto"/>
                                <w:left w:val="none" w:sz="0" w:space="0" w:color="auto"/>
                                <w:bottom w:val="none" w:sz="0" w:space="0" w:color="auto"/>
                                <w:right w:val="none" w:sz="0" w:space="0" w:color="auto"/>
                              </w:divBdr>
                            </w:div>
                            <w:div w:id="833032114">
                              <w:marLeft w:val="0"/>
                              <w:marRight w:val="0"/>
                              <w:marTop w:val="0"/>
                              <w:marBottom w:val="0"/>
                              <w:divBdr>
                                <w:top w:val="none" w:sz="0" w:space="0" w:color="auto"/>
                                <w:left w:val="none" w:sz="0" w:space="0" w:color="auto"/>
                                <w:bottom w:val="none" w:sz="0" w:space="0" w:color="auto"/>
                                <w:right w:val="none" w:sz="0" w:space="0" w:color="auto"/>
                              </w:divBdr>
                            </w:div>
                            <w:div w:id="923690444">
                              <w:marLeft w:val="0"/>
                              <w:marRight w:val="0"/>
                              <w:marTop w:val="0"/>
                              <w:marBottom w:val="0"/>
                              <w:divBdr>
                                <w:top w:val="none" w:sz="0" w:space="0" w:color="auto"/>
                                <w:left w:val="none" w:sz="0" w:space="0" w:color="auto"/>
                                <w:bottom w:val="none" w:sz="0" w:space="0" w:color="auto"/>
                                <w:right w:val="none" w:sz="0" w:space="0" w:color="auto"/>
                              </w:divBdr>
                            </w:div>
                            <w:div w:id="1924795967">
                              <w:marLeft w:val="0"/>
                              <w:marRight w:val="0"/>
                              <w:marTop w:val="0"/>
                              <w:marBottom w:val="0"/>
                              <w:divBdr>
                                <w:top w:val="none" w:sz="0" w:space="0" w:color="auto"/>
                                <w:left w:val="none" w:sz="0" w:space="0" w:color="auto"/>
                                <w:bottom w:val="none" w:sz="0" w:space="0" w:color="auto"/>
                                <w:right w:val="none" w:sz="0" w:space="0" w:color="auto"/>
                              </w:divBdr>
                            </w:div>
                            <w:div w:id="86584285">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060010261">
                      <w:marLeft w:val="0"/>
                      <w:marRight w:val="0"/>
                      <w:marTop w:val="0"/>
                      <w:marBottom w:val="600"/>
                      <w:divBdr>
                        <w:top w:val="none" w:sz="0" w:space="0" w:color="auto"/>
                        <w:left w:val="none" w:sz="0" w:space="0" w:color="auto"/>
                        <w:bottom w:val="none" w:sz="0" w:space="0" w:color="auto"/>
                        <w:right w:val="none" w:sz="0" w:space="0" w:color="auto"/>
                      </w:divBdr>
                      <w:divsChild>
                        <w:div w:id="1763405482">
                          <w:marLeft w:val="0"/>
                          <w:marRight w:val="600"/>
                          <w:marTop w:val="0"/>
                          <w:marBottom w:val="0"/>
                          <w:divBdr>
                            <w:top w:val="none" w:sz="0" w:space="0" w:color="auto"/>
                            <w:left w:val="none" w:sz="0" w:space="0" w:color="auto"/>
                            <w:bottom w:val="none" w:sz="0" w:space="0" w:color="auto"/>
                            <w:right w:val="none" w:sz="0" w:space="0" w:color="auto"/>
                          </w:divBdr>
                          <w:divsChild>
                            <w:div w:id="1477455704">
                              <w:marLeft w:val="0"/>
                              <w:marRight w:val="0"/>
                              <w:marTop w:val="0"/>
                              <w:marBottom w:val="0"/>
                              <w:divBdr>
                                <w:top w:val="none" w:sz="0" w:space="0" w:color="auto"/>
                                <w:left w:val="none" w:sz="0" w:space="0" w:color="auto"/>
                                <w:bottom w:val="none" w:sz="0" w:space="0" w:color="auto"/>
                                <w:right w:val="none" w:sz="0" w:space="0" w:color="auto"/>
                              </w:divBdr>
                            </w:div>
                          </w:divsChild>
                        </w:div>
                        <w:div w:id="1765758019">
                          <w:marLeft w:val="0"/>
                          <w:marRight w:val="0"/>
                          <w:marTop w:val="0"/>
                          <w:marBottom w:val="0"/>
                          <w:divBdr>
                            <w:top w:val="none" w:sz="0" w:space="0" w:color="auto"/>
                            <w:left w:val="none" w:sz="0" w:space="0" w:color="auto"/>
                            <w:bottom w:val="none" w:sz="0" w:space="0" w:color="auto"/>
                            <w:right w:val="none" w:sz="0" w:space="0" w:color="auto"/>
                          </w:divBdr>
                          <w:divsChild>
                            <w:div w:id="533469299">
                              <w:marLeft w:val="0"/>
                              <w:marRight w:val="0"/>
                              <w:marTop w:val="225"/>
                              <w:marBottom w:val="210"/>
                              <w:divBdr>
                                <w:top w:val="none" w:sz="0" w:space="0" w:color="auto"/>
                                <w:left w:val="none" w:sz="0" w:space="0" w:color="auto"/>
                                <w:bottom w:val="none" w:sz="0" w:space="0" w:color="auto"/>
                                <w:right w:val="none" w:sz="0" w:space="0" w:color="auto"/>
                              </w:divBdr>
                            </w:div>
                            <w:div w:id="25452170">
                              <w:marLeft w:val="0"/>
                              <w:marRight w:val="0"/>
                              <w:marTop w:val="0"/>
                              <w:marBottom w:val="0"/>
                              <w:divBdr>
                                <w:top w:val="none" w:sz="0" w:space="0" w:color="auto"/>
                                <w:left w:val="none" w:sz="0" w:space="0" w:color="auto"/>
                                <w:bottom w:val="none" w:sz="0" w:space="0" w:color="auto"/>
                                <w:right w:val="none" w:sz="0" w:space="0" w:color="auto"/>
                              </w:divBdr>
                            </w:div>
                            <w:div w:id="75714367">
                              <w:marLeft w:val="0"/>
                              <w:marRight w:val="0"/>
                              <w:marTop w:val="0"/>
                              <w:marBottom w:val="0"/>
                              <w:divBdr>
                                <w:top w:val="none" w:sz="0" w:space="0" w:color="auto"/>
                                <w:left w:val="none" w:sz="0" w:space="0" w:color="auto"/>
                                <w:bottom w:val="none" w:sz="0" w:space="0" w:color="auto"/>
                                <w:right w:val="none" w:sz="0" w:space="0" w:color="auto"/>
                              </w:divBdr>
                            </w:div>
                            <w:div w:id="1198274833">
                              <w:marLeft w:val="0"/>
                              <w:marRight w:val="0"/>
                              <w:marTop w:val="0"/>
                              <w:marBottom w:val="0"/>
                              <w:divBdr>
                                <w:top w:val="none" w:sz="0" w:space="0" w:color="auto"/>
                                <w:left w:val="none" w:sz="0" w:space="0" w:color="auto"/>
                                <w:bottom w:val="none" w:sz="0" w:space="0" w:color="auto"/>
                                <w:right w:val="none" w:sz="0" w:space="0" w:color="auto"/>
                              </w:divBdr>
                            </w:div>
                            <w:div w:id="1638141255">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487360375">
                      <w:marLeft w:val="0"/>
                      <w:marRight w:val="0"/>
                      <w:marTop w:val="0"/>
                      <w:marBottom w:val="600"/>
                      <w:divBdr>
                        <w:top w:val="none" w:sz="0" w:space="0" w:color="auto"/>
                        <w:left w:val="none" w:sz="0" w:space="0" w:color="auto"/>
                        <w:bottom w:val="none" w:sz="0" w:space="0" w:color="auto"/>
                        <w:right w:val="none" w:sz="0" w:space="0" w:color="auto"/>
                      </w:divBdr>
                      <w:divsChild>
                        <w:div w:id="585575154">
                          <w:marLeft w:val="0"/>
                          <w:marRight w:val="600"/>
                          <w:marTop w:val="0"/>
                          <w:marBottom w:val="0"/>
                          <w:divBdr>
                            <w:top w:val="none" w:sz="0" w:space="0" w:color="auto"/>
                            <w:left w:val="none" w:sz="0" w:space="0" w:color="auto"/>
                            <w:bottom w:val="none" w:sz="0" w:space="0" w:color="auto"/>
                            <w:right w:val="none" w:sz="0" w:space="0" w:color="auto"/>
                          </w:divBdr>
                          <w:divsChild>
                            <w:div w:id="1065833532">
                              <w:marLeft w:val="0"/>
                              <w:marRight w:val="0"/>
                              <w:marTop w:val="0"/>
                              <w:marBottom w:val="0"/>
                              <w:divBdr>
                                <w:top w:val="none" w:sz="0" w:space="0" w:color="auto"/>
                                <w:left w:val="none" w:sz="0" w:space="0" w:color="auto"/>
                                <w:bottom w:val="none" w:sz="0" w:space="0" w:color="auto"/>
                                <w:right w:val="none" w:sz="0" w:space="0" w:color="auto"/>
                              </w:divBdr>
                            </w:div>
                          </w:divsChild>
                        </w:div>
                        <w:div w:id="1169255697">
                          <w:marLeft w:val="0"/>
                          <w:marRight w:val="0"/>
                          <w:marTop w:val="0"/>
                          <w:marBottom w:val="0"/>
                          <w:divBdr>
                            <w:top w:val="none" w:sz="0" w:space="0" w:color="auto"/>
                            <w:left w:val="none" w:sz="0" w:space="0" w:color="auto"/>
                            <w:bottom w:val="none" w:sz="0" w:space="0" w:color="auto"/>
                            <w:right w:val="none" w:sz="0" w:space="0" w:color="auto"/>
                          </w:divBdr>
                          <w:divsChild>
                            <w:div w:id="145323269">
                              <w:marLeft w:val="0"/>
                              <w:marRight w:val="0"/>
                              <w:marTop w:val="225"/>
                              <w:marBottom w:val="210"/>
                              <w:divBdr>
                                <w:top w:val="none" w:sz="0" w:space="0" w:color="auto"/>
                                <w:left w:val="none" w:sz="0" w:space="0" w:color="auto"/>
                                <w:bottom w:val="none" w:sz="0" w:space="0" w:color="auto"/>
                                <w:right w:val="none" w:sz="0" w:space="0" w:color="auto"/>
                              </w:divBdr>
                            </w:div>
                            <w:div w:id="1705472431">
                              <w:marLeft w:val="0"/>
                              <w:marRight w:val="0"/>
                              <w:marTop w:val="0"/>
                              <w:marBottom w:val="0"/>
                              <w:divBdr>
                                <w:top w:val="none" w:sz="0" w:space="0" w:color="auto"/>
                                <w:left w:val="none" w:sz="0" w:space="0" w:color="auto"/>
                                <w:bottom w:val="none" w:sz="0" w:space="0" w:color="auto"/>
                                <w:right w:val="none" w:sz="0" w:space="0" w:color="auto"/>
                              </w:divBdr>
                            </w:div>
                            <w:div w:id="1783920368">
                              <w:marLeft w:val="0"/>
                              <w:marRight w:val="0"/>
                              <w:marTop w:val="0"/>
                              <w:marBottom w:val="0"/>
                              <w:divBdr>
                                <w:top w:val="none" w:sz="0" w:space="0" w:color="auto"/>
                                <w:left w:val="none" w:sz="0" w:space="0" w:color="auto"/>
                                <w:bottom w:val="none" w:sz="0" w:space="0" w:color="auto"/>
                                <w:right w:val="none" w:sz="0" w:space="0" w:color="auto"/>
                              </w:divBdr>
                            </w:div>
                            <w:div w:id="2005157391">
                              <w:marLeft w:val="0"/>
                              <w:marRight w:val="0"/>
                              <w:marTop w:val="0"/>
                              <w:marBottom w:val="0"/>
                              <w:divBdr>
                                <w:top w:val="none" w:sz="0" w:space="0" w:color="auto"/>
                                <w:left w:val="none" w:sz="0" w:space="0" w:color="auto"/>
                                <w:bottom w:val="none" w:sz="0" w:space="0" w:color="auto"/>
                                <w:right w:val="none" w:sz="0" w:space="0" w:color="auto"/>
                              </w:divBdr>
                            </w:div>
                            <w:div w:id="1156530963">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665550938">
                      <w:marLeft w:val="0"/>
                      <w:marRight w:val="0"/>
                      <w:marTop w:val="0"/>
                      <w:marBottom w:val="600"/>
                      <w:divBdr>
                        <w:top w:val="none" w:sz="0" w:space="0" w:color="auto"/>
                        <w:left w:val="none" w:sz="0" w:space="0" w:color="auto"/>
                        <w:bottom w:val="none" w:sz="0" w:space="0" w:color="auto"/>
                        <w:right w:val="none" w:sz="0" w:space="0" w:color="auto"/>
                      </w:divBdr>
                      <w:divsChild>
                        <w:div w:id="608122262">
                          <w:marLeft w:val="0"/>
                          <w:marRight w:val="600"/>
                          <w:marTop w:val="0"/>
                          <w:marBottom w:val="0"/>
                          <w:divBdr>
                            <w:top w:val="none" w:sz="0" w:space="0" w:color="auto"/>
                            <w:left w:val="none" w:sz="0" w:space="0" w:color="auto"/>
                            <w:bottom w:val="none" w:sz="0" w:space="0" w:color="auto"/>
                            <w:right w:val="none" w:sz="0" w:space="0" w:color="auto"/>
                          </w:divBdr>
                          <w:divsChild>
                            <w:div w:id="1536887569">
                              <w:marLeft w:val="0"/>
                              <w:marRight w:val="0"/>
                              <w:marTop w:val="0"/>
                              <w:marBottom w:val="0"/>
                              <w:divBdr>
                                <w:top w:val="none" w:sz="0" w:space="0" w:color="auto"/>
                                <w:left w:val="none" w:sz="0" w:space="0" w:color="auto"/>
                                <w:bottom w:val="none" w:sz="0" w:space="0" w:color="auto"/>
                                <w:right w:val="none" w:sz="0" w:space="0" w:color="auto"/>
                              </w:divBdr>
                            </w:div>
                          </w:divsChild>
                        </w:div>
                        <w:div w:id="1075667494">
                          <w:marLeft w:val="0"/>
                          <w:marRight w:val="0"/>
                          <w:marTop w:val="0"/>
                          <w:marBottom w:val="0"/>
                          <w:divBdr>
                            <w:top w:val="none" w:sz="0" w:space="0" w:color="auto"/>
                            <w:left w:val="none" w:sz="0" w:space="0" w:color="auto"/>
                            <w:bottom w:val="none" w:sz="0" w:space="0" w:color="auto"/>
                            <w:right w:val="none" w:sz="0" w:space="0" w:color="auto"/>
                          </w:divBdr>
                          <w:divsChild>
                            <w:div w:id="1512067497">
                              <w:marLeft w:val="0"/>
                              <w:marRight w:val="0"/>
                              <w:marTop w:val="225"/>
                              <w:marBottom w:val="210"/>
                              <w:divBdr>
                                <w:top w:val="none" w:sz="0" w:space="0" w:color="auto"/>
                                <w:left w:val="none" w:sz="0" w:space="0" w:color="auto"/>
                                <w:bottom w:val="none" w:sz="0" w:space="0" w:color="auto"/>
                                <w:right w:val="none" w:sz="0" w:space="0" w:color="auto"/>
                              </w:divBdr>
                            </w:div>
                            <w:div w:id="1814981953">
                              <w:marLeft w:val="0"/>
                              <w:marRight w:val="0"/>
                              <w:marTop w:val="0"/>
                              <w:marBottom w:val="0"/>
                              <w:divBdr>
                                <w:top w:val="none" w:sz="0" w:space="0" w:color="auto"/>
                                <w:left w:val="none" w:sz="0" w:space="0" w:color="auto"/>
                                <w:bottom w:val="none" w:sz="0" w:space="0" w:color="auto"/>
                                <w:right w:val="none" w:sz="0" w:space="0" w:color="auto"/>
                              </w:divBdr>
                            </w:div>
                            <w:div w:id="1969504766">
                              <w:marLeft w:val="0"/>
                              <w:marRight w:val="0"/>
                              <w:marTop w:val="0"/>
                              <w:marBottom w:val="0"/>
                              <w:divBdr>
                                <w:top w:val="none" w:sz="0" w:space="0" w:color="auto"/>
                                <w:left w:val="none" w:sz="0" w:space="0" w:color="auto"/>
                                <w:bottom w:val="none" w:sz="0" w:space="0" w:color="auto"/>
                                <w:right w:val="none" w:sz="0" w:space="0" w:color="auto"/>
                              </w:divBdr>
                            </w:div>
                            <w:div w:id="982586857">
                              <w:marLeft w:val="0"/>
                              <w:marRight w:val="0"/>
                              <w:marTop w:val="0"/>
                              <w:marBottom w:val="0"/>
                              <w:divBdr>
                                <w:top w:val="none" w:sz="0" w:space="0" w:color="auto"/>
                                <w:left w:val="none" w:sz="0" w:space="0" w:color="auto"/>
                                <w:bottom w:val="none" w:sz="0" w:space="0" w:color="auto"/>
                                <w:right w:val="none" w:sz="0" w:space="0" w:color="auto"/>
                              </w:divBdr>
                            </w:div>
                            <w:div w:id="643117538">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2024-10-16T08:30:00Z</dcterms:created>
  <dcterms:modified xsi:type="dcterms:W3CDTF">2024-10-16T08:30:00Z</dcterms:modified>
</cp:coreProperties>
</file>