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7F" w:rsidRDefault="00C62A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A50272">
        <w:rPr>
          <w:b/>
          <w:sz w:val="28"/>
          <w:szCs w:val="28"/>
        </w:rPr>
        <w:t xml:space="preserve"> </w:t>
      </w:r>
      <w:r w:rsidR="00D24D02">
        <w:rPr>
          <w:b/>
          <w:sz w:val="28"/>
          <w:szCs w:val="28"/>
        </w:rPr>
        <w:t>2</w:t>
      </w:r>
    </w:p>
    <w:p w:rsidR="0057427F" w:rsidRDefault="000F6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</w:t>
      </w:r>
      <w:r w:rsidR="00C62A8C">
        <w:rPr>
          <w:sz w:val="28"/>
          <w:szCs w:val="28"/>
        </w:rPr>
        <w:t>по противодействию</w:t>
      </w:r>
      <w:r w:rsidR="0057427F">
        <w:rPr>
          <w:sz w:val="28"/>
          <w:szCs w:val="28"/>
        </w:rPr>
        <w:t xml:space="preserve"> коррупции</w:t>
      </w:r>
    </w:p>
    <w:p w:rsidR="0057427F" w:rsidRDefault="00A5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DCE">
        <w:rPr>
          <w:sz w:val="28"/>
          <w:szCs w:val="28"/>
        </w:rPr>
        <w:t>в Семёновщинском</w:t>
      </w:r>
      <w:r>
        <w:rPr>
          <w:sz w:val="28"/>
          <w:szCs w:val="28"/>
        </w:rPr>
        <w:t xml:space="preserve"> сельском поселении</w:t>
      </w:r>
      <w:r w:rsidR="0057427F">
        <w:rPr>
          <w:sz w:val="28"/>
          <w:szCs w:val="28"/>
        </w:rPr>
        <w:t xml:space="preserve"> </w:t>
      </w:r>
    </w:p>
    <w:p w:rsidR="0057427F" w:rsidRDefault="0057427F">
      <w:pPr>
        <w:rPr>
          <w:sz w:val="28"/>
          <w:szCs w:val="28"/>
        </w:rPr>
      </w:pPr>
    </w:p>
    <w:p w:rsidR="0057427F" w:rsidRDefault="00A50272">
      <w:r>
        <w:rPr>
          <w:sz w:val="28"/>
          <w:szCs w:val="28"/>
        </w:rPr>
        <w:t xml:space="preserve"> </w:t>
      </w:r>
      <w:r w:rsidR="00984718">
        <w:rPr>
          <w:sz w:val="28"/>
          <w:szCs w:val="28"/>
        </w:rPr>
        <w:t xml:space="preserve"> д</w:t>
      </w:r>
      <w:proofErr w:type="gramStart"/>
      <w:r w:rsidR="00984718">
        <w:rPr>
          <w:sz w:val="28"/>
          <w:szCs w:val="28"/>
        </w:rPr>
        <w:t>.С</w:t>
      </w:r>
      <w:proofErr w:type="gramEnd"/>
      <w:r w:rsidR="00984718">
        <w:rPr>
          <w:sz w:val="28"/>
          <w:szCs w:val="28"/>
        </w:rPr>
        <w:t xml:space="preserve">емёновщина                                                                                      </w:t>
      </w:r>
      <w:r w:rsidR="00D24D02">
        <w:rPr>
          <w:sz w:val="28"/>
          <w:szCs w:val="28"/>
        </w:rPr>
        <w:t>3</w:t>
      </w:r>
      <w:r w:rsidR="00C30BB7">
        <w:rPr>
          <w:sz w:val="28"/>
          <w:szCs w:val="28"/>
        </w:rPr>
        <w:t>1.01.2018</w:t>
      </w:r>
      <w:r w:rsidR="0057427F">
        <w:rPr>
          <w:sz w:val="28"/>
          <w:szCs w:val="28"/>
        </w:rPr>
        <w:t xml:space="preserve"> г.                                                                                              </w:t>
      </w:r>
    </w:p>
    <w:p w:rsidR="0057427F" w:rsidRDefault="0057427F">
      <w:pPr>
        <w:rPr>
          <w:sz w:val="28"/>
          <w:szCs w:val="28"/>
        </w:rPr>
      </w:pPr>
    </w:p>
    <w:p w:rsidR="00C30BB7" w:rsidRDefault="00A50272" w:rsidP="00C30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BB7">
        <w:rPr>
          <w:b/>
          <w:sz w:val="28"/>
          <w:szCs w:val="28"/>
        </w:rPr>
        <w:t xml:space="preserve">                           </w:t>
      </w:r>
      <w:r w:rsidR="00C30BB7" w:rsidRPr="00FC0171">
        <w:rPr>
          <w:b/>
          <w:sz w:val="28"/>
          <w:szCs w:val="28"/>
        </w:rPr>
        <w:t>Присутствовали на заседании комиссии: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Е.В.</w:t>
      </w:r>
      <w:r w:rsidRPr="00C30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- Глава Семёновщинского сельского поселения,</w:t>
      </w:r>
    </w:p>
    <w:p w:rsidR="00C30BB7" w:rsidRPr="00C30BB7" w:rsidRDefault="00C30BB7" w:rsidP="00C30BB7">
      <w:pPr>
        <w:jc w:val="both"/>
        <w:rPr>
          <w:b/>
          <w:sz w:val="28"/>
          <w:szCs w:val="28"/>
        </w:rPr>
      </w:pPr>
      <w:r w:rsidRPr="00C30B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</w:t>
      </w:r>
      <w:r w:rsidRPr="00C30BB7">
        <w:rPr>
          <w:b/>
          <w:sz w:val="28"/>
          <w:szCs w:val="28"/>
        </w:rPr>
        <w:t>председатель комиссии</w:t>
      </w:r>
    </w:p>
    <w:p w:rsid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Л.И.  </w:t>
      </w:r>
      <w:r w:rsidRPr="00C30B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30BB7">
        <w:rPr>
          <w:sz w:val="28"/>
          <w:szCs w:val="28"/>
        </w:rPr>
        <w:t xml:space="preserve">заместитель Главы Семёновщинского сельского поселения, </w:t>
      </w:r>
      <w:r>
        <w:rPr>
          <w:sz w:val="28"/>
          <w:szCs w:val="28"/>
        </w:rPr>
        <w:t xml:space="preserve">                        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30BB7">
        <w:rPr>
          <w:b/>
          <w:sz w:val="28"/>
          <w:szCs w:val="28"/>
        </w:rPr>
        <w:t>заместитель председателя комиссии</w:t>
      </w:r>
    </w:p>
    <w:p w:rsidR="00C30BB7" w:rsidRPr="00C30BB7" w:rsidRDefault="00C30BB7" w:rsidP="00C30BB7">
      <w:pPr>
        <w:tabs>
          <w:tab w:val="center" w:pos="4677"/>
        </w:tabs>
        <w:jc w:val="both"/>
        <w:rPr>
          <w:b/>
          <w:sz w:val="28"/>
          <w:szCs w:val="28"/>
        </w:rPr>
      </w:pPr>
      <w:r w:rsidRPr="00C30BB7">
        <w:rPr>
          <w:b/>
          <w:sz w:val="28"/>
          <w:szCs w:val="28"/>
        </w:rPr>
        <w:t xml:space="preserve">Члены комиссии: 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Л.А.        </w:t>
      </w:r>
      <w:r w:rsidRPr="00C30BB7">
        <w:rPr>
          <w:sz w:val="28"/>
          <w:szCs w:val="28"/>
        </w:rPr>
        <w:t xml:space="preserve">-  главный специалист Семёновщинского сельского </w:t>
      </w:r>
      <w:r>
        <w:rPr>
          <w:sz w:val="28"/>
          <w:szCs w:val="28"/>
        </w:rPr>
        <w:t xml:space="preserve">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</w:t>
      </w:r>
      <w:r w:rsidRPr="00C30BB7">
        <w:rPr>
          <w:b/>
          <w:sz w:val="28"/>
          <w:szCs w:val="28"/>
        </w:rPr>
        <w:t>секретарь  комиссии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>Пятакова О.М.</w:t>
      </w:r>
      <w:r w:rsidRPr="00C30BB7">
        <w:rPr>
          <w:sz w:val="28"/>
          <w:szCs w:val="28"/>
        </w:rPr>
        <w:t xml:space="preserve">         - член Общественного Совета Семёновщинского сельского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не работает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С.П.         </w:t>
      </w:r>
      <w:r w:rsidRPr="00C30BB7">
        <w:rPr>
          <w:sz w:val="28"/>
          <w:szCs w:val="28"/>
        </w:rPr>
        <w:t xml:space="preserve"> - заместитель председателя Совета депутато</w:t>
      </w:r>
      <w:r>
        <w:rPr>
          <w:sz w:val="28"/>
          <w:szCs w:val="28"/>
        </w:rPr>
        <w:t xml:space="preserve">в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Семёновщинского сельского поселения,  </w:t>
      </w:r>
    </w:p>
    <w:p w:rsidR="00C30BB7" w:rsidRDefault="00C30BB7" w:rsidP="00C30BB7">
      <w:pPr>
        <w:rPr>
          <w:sz w:val="28"/>
          <w:szCs w:val="28"/>
        </w:rPr>
      </w:pPr>
      <w:r w:rsidRPr="00C30B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председатель правления Валдайского районного  общества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охотников и рыболовов </w:t>
      </w:r>
    </w:p>
    <w:p w:rsidR="00A50272" w:rsidRPr="00C30BB7" w:rsidRDefault="00A50272">
      <w:pPr>
        <w:ind w:firstLine="708"/>
        <w:rPr>
          <w:iCs/>
          <w:sz w:val="28"/>
          <w:szCs w:val="28"/>
        </w:rPr>
      </w:pPr>
    </w:p>
    <w:p w:rsidR="0057427F" w:rsidRPr="00962BA0" w:rsidRDefault="0057427F" w:rsidP="00962BA0">
      <w:r>
        <w:t xml:space="preserve">                       </w:t>
      </w:r>
      <w:r w:rsidR="00F039D6">
        <w:t xml:space="preserve">                               </w:t>
      </w:r>
      <w:r w:rsidR="00594997">
        <w:rPr>
          <w:b/>
          <w:sz w:val="28"/>
          <w:szCs w:val="28"/>
        </w:rPr>
        <w:t>ПОВЕСТКА ДНЯ</w:t>
      </w:r>
    </w:p>
    <w:p w:rsidR="00E032E2" w:rsidRDefault="00437E19" w:rsidP="00E032E2">
      <w:pPr>
        <w:pStyle w:val="a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2BA0">
        <w:rPr>
          <w:rFonts w:ascii="Times New Roman" w:hAnsi="Times New Roman"/>
          <w:sz w:val="28"/>
          <w:szCs w:val="28"/>
        </w:rPr>
        <w:t xml:space="preserve">    </w:t>
      </w:r>
      <w:r w:rsidR="00D24D02">
        <w:rPr>
          <w:rFonts w:ascii="Times New Roman" w:hAnsi="Times New Roman"/>
          <w:sz w:val="28"/>
          <w:szCs w:val="28"/>
        </w:rPr>
        <w:t>1</w:t>
      </w:r>
      <w:r w:rsidR="00E032E2">
        <w:rPr>
          <w:rFonts w:ascii="Times New Roman" w:hAnsi="Times New Roman"/>
          <w:sz w:val="28"/>
          <w:szCs w:val="28"/>
        </w:rPr>
        <w:t>.</w:t>
      </w:r>
      <w:r w:rsidR="00962BA0">
        <w:rPr>
          <w:rFonts w:ascii="Times New Roman" w:hAnsi="Times New Roman"/>
          <w:sz w:val="28"/>
          <w:szCs w:val="28"/>
        </w:rPr>
        <w:t xml:space="preserve"> </w:t>
      </w:r>
      <w:r w:rsidR="00E032E2">
        <w:rPr>
          <w:sz w:val="28"/>
          <w:szCs w:val="28"/>
        </w:rPr>
        <w:t xml:space="preserve">О Плане мероприятий по противодействию коррупции в органах местного самоуправления Семёновщинского сельского поселения на 2018-2020 годы, утверждённого постановлением Администрации поселения от </w:t>
      </w:r>
      <w:r w:rsidR="00E032E2">
        <w:rPr>
          <w:rFonts w:ascii="Times New Roman" w:hAnsi="Times New Roman"/>
          <w:sz w:val="28"/>
          <w:szCs w:val="28"/>
        </w:rPr>
        <w:t xml:space="preserve">27.12.2017 № 82 </w:t>
      </w:r>
      <w:r w:rsidR="00E032E2">
        <w:rPr>
          <w:sz w:val="28"/>
          <w:szCs w:val="28"/>
        </w:rPr>
        <w:t>.</w:t>
      </w:r>
    </w:p>
    <w:p w:rsidR="009D0D22" w:rsidRPr="00D24D02" w:rsidRDefault="009D0D22" w:rsidP="00E4666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A0D" w:rsidRDefault="0029784C" w:rsidP="00FD0A0D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46662">
        <w:rPr>
          <w:rFonts w:ascii="Times New Roman" w:hAnsi="Times New Roman" w:cs="Times New Roman"/>
          <w:b/>
          <w:sz w:val="28"/>
          <w:szCs w:val="28"/>
        </w:rPr>
        <w:t>:</w:t>
      </w:r>
    </w:p>
    <w:p w:rsidR="00E032E2" w:rsidRDefault="00FD0A0D" w:rsidP="00FD0A0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4D02">
        <w:rPr>
          <w:rFonts w:ascii="Times New Roman" w:hAnsi="Times New Roman" w:cs="Times New Roman"/>
          <w:sz w:val="28"/>
          <w:szCs w:val="28"/>
        </w:rPr>
        <w:t xml:space="preserve">1.По первому </w:t>
      </w:r>
      <w:r w:rsidR="0029784C">
        <w:rPr>
          <w:rFonts w:ascii="Times New Roman" w:hAnsi="Times New Roman" w:cs="Times New Roman"/>
          <w:sz w:val="28"/>
          <w:szCs w:val="28"/>
        </w:rPr>
        <w:t xml:space="preserve"> вопросу выступил Баранов Е.В. –председатель комиссии</w:t>
      </w:r>
      <w:r w:rsidR="0029784C" w:rsidRPr="0059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2E" w:rsidRDefault="0029784C" w:rsidP="00577C2E">
      <w:pPr>
        <w:pStyle w:val="a6"/>
        <w:rPr>
          <w:sz w:val="28"/>
          <w:szCs w:val="28"/>
        </w:rPr>
      </w:pPr>
      <w:r w:rsidRPr="00594997">
        <w:rPr>
          <w:rFonts w:ascii="Times New Roman" w:hAnsi="Times New Roman" w:cs="Times New Roman"/>
          <w:sz w:val="28"/>
          <w:szCs w:val="28"/>
        </w:rPr>
        <w:t>«</w:t>
      </w:r>
      <w:r>
        <w:rPr>
          <w:sz w:val="28"/>
          <w:szCs w:val="28"/>
        </w:rPr>
        <w:t>О Плане мероприятий по противодействию</w:t>
      </w:r>
      <w:r w:rsidRPr="00594997">
        <w:rPr>
          <w:sz w:val="28"/>
          <w:szCs w:val="28"/>
        </w:rPr>
        <w:t xml:space="preserve"> коррупции в органах мес</w:t>
      </w:r>
      <w:r>
        <w:rPr>
          <w:sz w:val="28"/>
          <w:szCs w:val="28"/>
        </w:rPr>
        <w:t>тного самоуправления Семёновщинского</w:t>
      </w:r>
      <w:r w:rsidRPr="005949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2018 </w:t>
      </w:r>
      <w:r w:rsidR="00E032E2">
        <w:rPr>
          <w:sz w:val="28"/>
          <w:szCs w:val="28"/>
        </w:rPr>
        <w:t xml:space="preserve">-2020 </w:t>
      </w:r>
      <w:r>
        <w:rPr>
          <w:sz w:val="28"/>
          <w:szCs w:val="28"/>
        </w:rPr>
        <w:t>год</w:t>
      </w:r>
      <w:r w:rsidR="00E032E2">
        <w:rPr>
          <w:sz w:val="28"/>
          <w:szCs w:val="28"/>
        </w:rPr>
        <w:t>ы</w:t>
      </w:r>
      <w:r w:rsidRPr="00594997">
        <w:rPr>
          <w:sz w:val="28"/>
          <w:szCs w:val="28"/>
        </w:rPr>
        <w:t>».</w:t>
      </w:r>
    </w:p>
    <w:p w:rsidR="0029784C" w:rsidRPr="00577C2E" w:rsidRDefault="0029784C" w:rsidP="00577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006C">
        <w:rPr>
          <w:b/>
          <w:sz w:val="28"/>
          <w:szCs w:val="28"/>
        </w:rPr>
        <w:t>ГОЛОСОВАЛИ:</w:t>
      </w:r>
      <w:r>
        <w:rPr>
          <w:b/>
          <w:sz w:val="28"/>
          <w:szCs w:val="28"/>
        </w:rPr>
        <w:t xml:space="preserve"> </w:t>
      </w:r>
      <w:r w:rsidRPr="00A6006C">
        <w:rPr>
          <w:sz w:val="28"/>
          <w:szCs w:val="28"/>
        </w:rPr>
        <w:t>единогласно</w:t>
      </w:r>
      <w:r>
        <w:rPr>
          <w:sz w:val="28"/>
          <w:szCs w:val="28"/>
        </w:rPr>
        <w:t>.</w:t>
      </w:r>
    </w:p>
    <w:p w:rsidR="0029784C" w:rsidRDefault="0029784C" w:rsidP="002978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95549C" w:rsidRDefault="0095549C" w:rsidP="0029784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План мероприятий по  противодействию</w:t>
      </w:r>
      <w:r w:rsidR="0029784C">
        <w:rPr>
          <w:sz w:val="28"/>
          <w:szCs w:val="28"/>
        </w:rPr>
        <w:t xml:space="preserve"> корру</w:t>
      </w:r>
      <w:r w:rsidR="00E032E2">
        <w:rPr>
          <w:sz w:val="28"/>
          <w:szCs w:val="28"/>
        </w:rPr>
        <w:t>пции в Администрации Семёновщинского</w:t>
      </w:r>
      <w:r w:rsidR="0029784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2018-2020 годы</w:t>
      </w:r>
    </w:p>
    <w:p w:rsidR="0029784C" w:rsidRDefault="0095549C" w:rsidP="00297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784C">
        <w:rPr>
          <w:sz w:val="28"/>
          <w:szCs w:val="28"/>
        </w:rPr>
        <w:t>(план прилагается).</w:t>
      </w:r>
    </w:p>
    <w:p w:rsidR="0029784C" w:rsidRDefault="0029784C" w:rsidP="000A0C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CC4" w:rsidRDefault="0029784C" w:rsidP="000A0C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0A0C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1A0C" w:rsidRDefault="000A0CC4" w:rsidP="004B1A0C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4D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По </w:t>
      </w:r>
      <w:r w:rsidR="00D24D02">
        <w:rPr>
          <w:rFonts w:ascii="Times New Roman" w:hAnsi="Times New Roman"/>
          <w:sz w:val="28"/>
          <w:szCs w:val="28"/>
        </w:rPr>
        <w:t>второму</w:t>
      </w:r>
      <w:r w:rsidR="00962BA0">
        <w:rPr>
          <w:rFonts w:ascii="Times New Roman" w:hAnsi="Times New Roman"/>
          <w:sz w:val="28"/>
          <w:szCs w:val="28"/>
        </w:rPr>
        <w:t xml:space="preserve"> вопросу выступил Баранов Е.В.</w:t>
      </w:r>
      <w:r w:rsidR="00F039D6">
        <w:rPr>
          <w:rFonts w:ascii="Times New Roman" w:hAnsi="Times New Roman"/>
          <w:sz w:val="28"/>
          <w:szCs w:val="28"/>
        </w:rPr>
        <w:t xml:space="preserve"> – председатель комиссии </w:t>
      </w:r>
      <w:r w:rsidRPr="000A0CC4">
        <w:rPr>
          <w:rFonts w:ascii="Times New Roman" w:hAnsi="Times New Roman"/>
          <w:sz w:val="28"/>
          <w:szCs w:val="28"/>
        </w:rPr>
        <w:t>«Об утверждении Плана работы</w:t>
      </w:r>
      <w:r w:rsidR="00962BA0">
        <w:rPr>
          <w:rFonts w:ascii="Times New Roman" w:hAnsi="Times New Roman"/>
          <w:sz w:val="28"/>
          <w:szCs w:val="28"/>
        </w:rPr>
        <w:t xml:space="preserve"> комиссии </w:t>
      </w:r>
      <w:r w:rsidRPr="000A0CC4">
        <w:rPr>
          <w:rFonts w:ascii="Times New Roman" w:hAnsi="Times New Roman"/>
          <w:sz w:val="28"/>
          <w:szCs w:val="28"/>
        </w:rPr>
        <w:t>по противодействию корру</w:t>
      </w:r>
      <w:r w:rsidR="00962BA0">
        <w:rPr>
          <w:rFonts w:ascii="Times New Roman" w:hAnsi="Times New Roman"/>
          <w:sz w:val="28"/>
          <w:szCs w:val="28"/>
        </w:rPr>
        <w:t>пции в Администрации Семёновщинского</w:t>
      </w:r>
      <w:r w:rsidRPr="000A0CC4">
        <w:rPr>
          <w:rFonts w:ascii="Times New Roman" w:hAnsi="Times New Roman"/>
          <w:sz w:val="28"/>
          <w:szCs w:val="28"/>
        </w:rPr>
        <w:t xml:space="preserve"> сельског</w:t>
      </w:r>
      <w:r w:rsidR="000700FB">
        <w:rPr>
          <w:rFonts w:ascii="Times New Roman" w:hAnsi="Times New Roman"/>
          <w:sz w:val="28"/>
          <w:szCs w:val="28"/>
        </w:rPr>
        <w:t>о поселения на 2018</w:t>
      </w:r>
      <w:r w:rsidRPr="000A0CC4">
        <w:rPr>
          <w:rFonts w:ascii="Times New Roman" w:hAnsi="Times New Roman"/>
          <w:sz w:val="28"/>
          <w:szCs w:val="28"/>
        </w:rPr>
        <w:t>год».</w:t>
      </w:r>
      <w:r w:rsidR="004B1A0C" w:rsidRPr="000A0CC4">
        <w:rPr>
          <w:rFonts w:ascii="Times New Roman" w:hAnsi="Times New Roman"/>
          <w:sz w:val="28"/>
          <w:szCs w:val="28"/>
        </w:rPr>
        <w:t xml:space="preserve"> </w:t>
      </w:r>
      <w:r w:rsidR="004B1A0C" w:rsidRPr="00374AD1">
        <w:rPr>
          <w:rFonts w:ascii="Times New Roman" w:hAnsi="Times New Roman"/>
          <w:b/>
          <w:sz w:val="28"/>
          <w:szCs w:val="28"/>
        </w:rPr>
        <w:t>ГОЛОСОВАЛИ:</w:t>
      </w:r>
      <w:r w:rsidR="004B1A0C" w:rsidRPr="00374AD1">
        <w:rPr>
          <w:rFonts w:ascii="Times New Roman" w:hAnsi="Times New Roman"/>
          <w:sz w:val="28"/>
          <w:szCs w:val="28"/>
        </w:rPr>
        <w:t xml:space="preserve"> единогласно.</w:t>
      </w:r>
    </w:p>
    <w:p w:rsidR="00E032E2" w:rsidRDefault="00E032E2" w:rsidP="004B1A0C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:rsidR="004B1A0C" w:rsidRPr="00374AD1" w:rsidRDefault="004B1A0C" w:rsidP="004B1A0C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74AD1">
        <w:rPr>
          <w:rFonts w:ascii="Times New Roman" w:hAnsi="Times New Roman"/>
          <w:b/>
          <w:sz w:val="28"/>
          <w:szCs w:val="28"/>
        </w:rPr>
        <w:t>РЕШИЛИ:</w:t>
      </w:r>
      <w:r w:rsidRPr="00374AD1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>прилагаемый План</w:t>
      </w:r>
      <w:r w:rsidRPr="00374AD1">
        <w:rPr>
          <w:rFonts w:ascii="Times New Roman" w:hAnsi="Times New Roman"/>
          <w:sz w:val="28"/>
          <w:szCs w:val="28"/>
        </w:rPr>
        <w:t xml:space="preserve"> работы </w:t>
      </w:r>
      <w:r w:rsidR="00962BA0">
        <w:rPr>
          <w:rFonts w:ascii="Times New Roman" w:hAnsi="Times New Roman"/>
          <w:sz w:val="28"/>
          <w:szCs w:val="28"/>
        </w:rPr>
        <w:t xml:space="preserve">комиссии </w:t>
      </w:r>
      <w:r w:rsidR="000A0CC4" w:rsidRPr="000A0CC4">
        <w:rPr>
          <w:rFonts w:ascii="Times New Roman" w:hAnsi="Times New Roman"/>
          <w:sz w:val="28"/>
          <w:szCs w:val="28"/>
        </w:rPr>
        <w:t>по противодействию к</w:t>
      </w:r>
      <w:r w:rsidR="00586EC3">
        <w:rPr>
          <w:rFonts w:ascii="Times New Roman" w:hAnsi="Times New Roman"/>
          <w:sz w:val="28"/>
          <w:szCs w:val="28"/>
        </w:rPr>
        <w:t xml:space="preserve">оррупции в Администрации </w:t>
      </w:r>
      <w:r w:rsidR="000700FB">
        <w:rPr>
          <w:rFonts w:ascii="Times New Roman" w:hAnsi="Times New Roman"/>
          <w:sz w:val="28"/>
          <w:szCs w:val="28"/>
        </w:rPr>
        <w:t xml:space="preserve"> сельского поселения на 2018</w:t>
      </w:r>
      <w:r w:rsidR="000A0CC4" w:rsidRPr="000A0CC4">
        <w:rPr>
          <w:rFonts w:ascii="Times New Roman" w:hAnsi="Times New Roman"/>
          <w:sz w:val="28"/>
          <w:szCs w:val="28"/>
        </w:rPr>
        <w:t xml:space="preserve"> год».</w:t>
      </w:r>
    </w:p>
    <w:p w:rsidR="004B1A0C" w:rsidRDefault="004B1A0C">
      <w:pPr>
        <w:jc w:val="both"/>
        <w:rPr>
          <w:sz w:val="28"/>
          <w:szCs w:val="28"/>
        </w:rPr>
      </w:pPr>
    </w:p>
    <w:p w:rsidR="00E032E2" w:rsidRDefault="00E032E2" w:rsidP="00F17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6EC3" w:rsidRPr="00E032E2" w:rsidRDefault="00E032E2" w:rsidP="00F17E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CC4" w:rsidRPr="00E032E2">
        <w:rPr>
          <w:b/>
          <w:sz w:val="28"/>
          <w:szCs w:val="28"/>
        </w:rPr>
        <w:t>Председатель</w:t>
      </w:r>
      <w:r w:rsidR="0057427F" w:rsidRPr="00E032E2">
        <w:rPr>
          <w:b/>
          <w:sz w:val="28"/>
          <w:szCs w:val="28"/>
        </w:rPr>
        <w:t xml:space="preserve"> комиссии                  </w:t>
      </w:r>
      <w:r w:rsidR="00586EC3" w:rsidRPr="00E032E2">
        <w:rPr>
          <w:b/>
          <w:sz w:val="28"/>
          <w:szCs w:val="28"/>
        </w:rPr>
        <w:t xml:space="preserve">         Е.В.Баранов</w:t>
      </w:r>
      <w:r w:rsidR="00F944EE" w:rsidRPr="00E032E2">
        <w:rPr>
          <w:b/>
          <w:sz w:val="28"/>
          <w:szCs w:val="28"/>
        </w:rPr>
        <w:t xml:space="preserve">  </w:t>
      </w:r>
    </w:p>
    <w:p w:rsidR="00165D49" w:rsidRPr="00E032E2" w:rsidRDefault="00E032E2" w:rsidP="00F17E7A">
      <w:pPr>
        <w:jc w:val="both"/>
        <w:rPr>
          <w:b/>
          <w:sz w:val="28"/>
          <w:szCs w:val="28"/>
        </w:rPr>
      </w:pPr>
      <w:r w:rsidRPr="00E032E2">
        <w:rPr>
          <w:b/>
          <w:sz w:val="28"/>
          <w:szCs w:val="28"/>
        </w:rPr>
        <w:t xml:space="preserve">         </w:t>
      </w:r>
      <w:r w:rsidR="0057427F" w:rsidRPr="00E032E2">
        <w:rPr>
          <w:b/>
          <w:sz w:val="28"/>
          <w:szCs w:val="28"/>
        </w:rPr>
        <w:t xml:space="preserve">Секретарь комиссии </w:t>
      </w:r>
      <w:r w:rsidR="007F6569" w:rsidRPr="00E032E2">
        <w:rPr>
          <w:b/>
          <w:sz w:val="28"/>
          <w:szCs w:val="28"/>
        </w:rPr>
        <w:t xml:space="preserve">      </w:t>
      </w:r>
      <w:r w:rsidR="000A0CC4" w:rsidRPr="00E032E2">
        <w:rPr>
          <w:b/>
          <w:sz w:val="28"/>
          <w:szCs w:val="28"/>
        </w:rPr>
        <w:t xml:space="preserve">                        </w:t>
      </w:r>
      <w:r w:rsidR="007F6569" w:rsidRPr="00E032E2">
        <w:rPr>
          <w:b/>
          <w:sz w:val="28"/>
          <w:szCs w:val="28"/>
        </w:rPr>
        <w:t xml:space="preserve"> </w:t>
      </w:r>
      <w:r w:rsidR="00586EC3" w:rsidRPr="00E032E2">
        <w:rPr>
          <w:b/>
          <w:sz w:val="28"/>
          <w:szCs w:val="28"/>
        </w:rPr>
        <w:t>Л.А.Шабанова</w:t>
      </w:r>
    </w:p>
    <w:p w:rsidR="000A0CC4" w:rsidRDefault="000A0CC4">
      <w:pPr>
        <w:sectPr w:rsidR="000A0CC4" w:rsidSect="00586EC3">
          <w:pgSz w:w="11906" w:h="16838"/>
          <w:pgMar w:top="425" w:right="567" w:bottom="454" w:left="1559" w:header="709" w:footer="709" w:gutter="0"/>
          <w:cols w:space="708"/>
          <w:docGrid w:linePitch="360"/>
        </w:sectPr>
      </w:pPr>
    </w:p>
    <w:p w:rsidR="00E032E2" w:rsidRDefault="00E032E2" w:rsidP="00E032E2">
      <w:pPr>
        <w:spacing w:line="240" w:lineRule="exact"/>
        <w:outlineLvl w:val="0"/>
        <w:rPr>
          <w:sz w:val="28"/>
          <w:szCs w:val="28"/>
        </w:rPr>
      </w:pPr>
    </w:p>
    <w:p w:rsidR="00E032E2" w:rsidRDefault="00E032E2" w:rsidP="00E032E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C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E032E2" w:rsidRDefault="00E032E2" w:rsidP="00E032E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77C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77C2E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 xml:space="preserve"> Администрации </w:t>
      </w:r>
    </w:p>
    <w:p w:rsidR="00E032E2" w:rsidRPr="00577C2E" w:rsidRDefault="00E032E2" w:rsidP="00577C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577C2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от 27.12.2017</w:t>
      </w:r>
      <w:r w:rsidRPr="001A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8</w:t>
      </w:r>
      <w:r w:rsidRPr="001A0958">
        <w:rPr>
          <w:sz w:val="28"/>
          <w:szCs w:val="28"/>
        </w:rPr>
        <w:t>2</w:t>
      </w:r>
    </w:p>
    <w:p w:rsidR="00E032E2" w:rsidRPr="003928F5" w:rsidRDefault="00E032E2" w:rsidP="00E032E2">
      <w:pPr>
        <w:spacing w:line="240" w:lineRule="exact"/>
        <w:jc w:val="right"/>
        <w:rPr>
          <w:sz w:val="28"/>
          <w:szCs w:val="28"/>
        </w:rPr>
      </w:pPr>
    </w:p>
    <w:p w:rsidR="00E032E2" w:rsidRPr="003928F5" w:rsidRDefault="00E032E2" w:rsidP="00E032E2">
      <w:pPr>
        <w:spacing w:line="240" w:lineRule="exact"/>
        <w:jc w:val="center"/>
        <w:rPr>
          <w:sz w:val="28"/>
          <w:szCs w:val="28"/>
        </w:rPr>
      </w:pPr>
    </w:p>
    <w:p w:rsidR="00E032E2" w:rsidRDefault="00E032E2" w:rsidP="00E032E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928F5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мероприятий </w:t>
      </w:r>
    </w:p>
    <w:p w:rsidR="00E032E2" w:rsidRPr="003928F5" w:rsidRDefault="00E032E2" w:rsidP="00E032E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противодействию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E032E2" w:rsidRPr="003928F5" w:rsidRDefault="00E032E2" w:rsidP="00E032E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2018-2020</w:t>
      </w:r>
      <w:r w:rsidRPr="003928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E032E2" w:rsidRPr="003928F5" w:rsidRDefault="00E032E2" w:rsidP="00E032E2"/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804"/>
        <w:gridCol w:w="2694"/>
        <w:gridCol w:w="1984"/>
        <w:gridCol w:w="2977"/>
      </w:tblGrid>
      <w:tr w:rsidR="00E032E2" w:rsidRPr="003928F5" w:rsidTr="00577C2E">
        <w:tc>
          <w:tcPr>
            <w:tcW w:w="1134" w:type="dxa"/>
          </w:tcPr>
          <w:p w:rsidR="00E032E2" w:rsidRPr="00204328" w:rsidRDefault="00E032E2" w:rsidP="00577C2E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E032E2" w:rsidRPr="00204328" w:rsidRDefault="00E032E2" w:rsidP="00577C2E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E032E2" w:rsidRDefault="00E032E2" w:rsidP="00577C2E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Срок</w:t>
            </w:r>
          </w:p>
          <w:p w:rsidR="00E032E2" w:rsidRPr="00204328" w:rsidRDefault="00E032E2" w:rsidP="00577C2E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</w:tcPr>
          <w:p w:rsidR="00E032E2" w:rsidRPr="00204328" w:rsidRDefault="00E032E2" w:rsidP="00577C2E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</w:tcPr>
          <w:p w:rsidR="00E032E2" w:rsidRPr="00204328" w:rsidRDefault="00E032E2" w:rsidP="00577C2E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E032E2" w:rsidRPr="003928F5" w:rsidTr="00577C2E">
        <w:tc>
          <w:tcPr>
            <w:tcW w:w="15593" w:type="dxa"/>
            <w:gridSpan w:val="5"/>
          </w:tcPr>
          <w:p w:rsidR="00E032E2" w:rsidRDefault="00E032E2" w:rsidP="00577C2E">
            <w:pPr>
              <w:ind w:left="-7" w:firstLine="7"/>
              <w:jc w:val="center"/>
              <w:rPr>
                <w:b/>
              </w:rPr>
            </w:pPr>
          </w:p>
          <w:p w:rsidR="00E032E2" w:rsidRDefault="00E032E2" w:rsidP="00577C2E">
            <w:pPr>
              <w:ind w:left="-7" w:firstLine="7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E032E2" w:rsidRPr="003928F5" w:rsidRDefault="00E032E2" w:rsidP="00577C2E">
            <w:pPr>
              <w:ind w:left="-7" w:firstLine="7"/>
              <w:jc w:val="center"/>
              <w:rPr>
                <w:b/>
              </w:rPr>
            </w:pPr>
          </w:p>
        </w:tc>
      </w:tr>
      <w:tr w:rsidR="00E032E2" w:rsidRPr="003928F5" w:rsidTr="00577C2E">
        <w:trPr>
          <w:trHeight w:val="1455"/>
        </w:trPr>
        <w:tc>
          <w:tcPr>
            <w:tcW w:w="1134" w:type="dxa"/>
          </w:tcPr>
          <w:p w:rsidR="00E032E2" w:rsidRPr="003928F5" w:rsidRDefault="00E032E2" w:rsidP="00577C2E">
            <w:pPr>
              <w:jc w:val="center"/>
            </w:pPr>
            <w:r>
              <w:t>1.1</w:t>
            </w:r>
          </w:p>
        </w:tc>
        <w:tc>
          <w:tcPr>
            <w:tcW w:w="6804" w:type="dxa"/>
          </w:tcPr>
          <w:p w:rsidR="00E032E2" w:rsidRPr="003928F5" w:rsidRDefault="00E032E2" w:rsidP="00577C2E">
            <w:pPr>
              <w:jc w:val="center"/>
            </w:pPr>
            <w:r w:rsidRPr="003928F5">
              <w:t>Мониторинг нормативной правовой базы законодательства Российской Федерации и Новгородской  области по вопросам противодействия коррупции  на предмет внесения  изменений в действующие  акты  и принятия  соответствующих муниципальных   актов</w:t>
            </w:r>
          </w:p>
        </w:tc>
        <w:tc>
          <w:tcPr>
            <w:tcW w:w="2694" w:type="dxa"/>
          </w:tcPr>
          <w:p w:rsidR="00E032E2" w:rsidRPr="003928F5" w:rsidRDefault="00E032E2" w:rsidP="00577C2E">
            <w:pPr>
              <w:jc w:val="center"/>
            </w:pPr>
            <w:r>
              <w:t xml:space="preserve">в </w:t>
            </w:r>
            <w:r w:rsidRPr="003928F5">
              <w:t>течение года</w:t>
            </w:r>
          </w:p>
        </w:tc>
        <w:tc>
          <w:tcPr>
            <w:tcW w:w="1984" w:type="dxa"/>
          </w:tcPr>
          <w:p w:rsidR="00E032E2" w:rsidRPr="003928F5" w:rsidRDefault="00E032E2" w:rsidP="00577C2E">
            <w:pPr>
              <w:jc w:val="center"/>
            </w:pPr>
            <w:r>
              <w:rPr>
                <w:color w:val="000000"/>
              </w:rPr>
              <w:t>Главный с</w:t>
            </w:r>
            <w:r w:rsidRPr="003928F5">
              <w:rPr>
                <w:color w:val="000000"/>
              </w:rPr>
              <w:t>пециалист администрации</w:t>
            </w:r>
          </w:p>
        </w:tc>
        <w:tc>
          <w:tcPr>
            <w:tcW w:w="2977" w:type="dxa"/>
          </w:tcPr>
          <w:p w:rsidR="00E032E2" w:rsidRPr="003928F5" w:rsidRDefault="00E032E2" w:rsidP="00577C2E">
            <w:pPr>
              <w:ind w:left="-7" w:firstLine="7"/>
              <w:jc w:val="center"/>
            </w:pPr>
            <w:r w:rsidRPr="003928F5">
              <w:t>Соблюдение  требований  и рекомендаций, установленных  федеральным и областным законодательством</w:t>
            </w:r>
          </w:p>
        </w:tc>
      </w:tr>
      <w:tr w:rsidR="00E032E2" w:rsidRPr="003928F5" w:rsidTr="00577C2E">
        <w:trPr>
          <w:trHeight w:val="1455"/>
        </w:trPr>
        <w:tc>
          <w:tcPr>
            <w:tcW w:w="1134" w:type="dxa"/>
          </w:tcPr>
          <w:p w:rsidR="00E032E2" w:rsidRDefault="00E032E2" w:rsidP="00577C2E">
            <w:pPr>
              <w:jc w:val="center"/>
            </w:pPr>
            <w:r>
              <w:t>1.2</w:t>
            </w:r>
          </w:p>
        </w:tc>
        <w:tc>
          <w:tcPr>
            <w:tcW w:w="6804" w:type="dxa"/>
          </w:tcPr>
          <w:p w:rsidR="00E032E2" w:rsidRPr="003928F5" w:rsidRDefault="00E032E2" w:rsidP="00577C2E">
            <w:pPr>
              <w:jc w:val="center"/>
            </w:pPr>
            <w:r>
              <w:t>Подготовка обзора изменений законодательства Российской Федерации и Новгородской области по вопросам противодействия коррупции для ознакомления муниципальных служащих</w:t>
            </w:r>
          </w:p>
        </w:tc>
        <w:tc>
          <w:tcPr>
            <w:tcW w:w="2694" w:type="dxa"/>
          </w:tcPr>
          <w:p w:rsidR="00E032E2" w:rsidRPr="00081326" w:rsidRDefault="00E032E2" w:rsidP="00577C2E">
            <w:pPr>
              <w:jc w:val="center"/>
            </w:pPr>
            <w:r>
              <w:t>ежеквартально</w:t>
            </w:r>
          </w:p>
        </w:tc>
        <w:tc>
          <w:tcPr>
            <w:tcW w:w="1984" w:type="dxa"/>
          </w:tcPr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Заместитель              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Главы </w:t>
            </w: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77" w:type="dxa"/>
          </w:tcPr>
          <w:p w:rsidR="00E032E2" w:rsidRPr="003928F5" w:rsidRDefault="00E032E2" w:rsidP="00577C2E">
            <w:pPr>
              <w:ind w:left="-7" w:firstLine="7"/>
              <w:jc w:val="center"/>
            </w:pPr>
            <w:r>
              <w:t>Правовое просвещение муниципальных служащих в вопросах противодействия коррупции</w:t>
            </w:r>
          </w:p>
        </w:tc>
      </w:tr>
      <w:tr w:rsidR="00E032E2" w:rsidRPr="003928F5" w:rsidTr="00577C2E">
        <w:trPr>
          <w:trHeight w:val="382"/>
        </w:trPr>
        <w:tc>
          <w:tcPr>
            <w:tcW w:w="1134" w:type="dxa"/>
          </w:tcPr>
          <w:p w:rsidR="00E032E2" w:rsidRDefault="00E032E2" w:rsidP="00577C2E">
            <w:pPr>
              <w:jc w:val="center"/>
            </w:pPr>
            <w:r>
              <w:t>1.3</w:t>
            </w:r>
          </w:p>
        </w:tc>
        <w:tc>
          <w:tcPr>
            <w:tcW w:w="6804" w:type="dxa"/>
          </w:tcPr>
          <w:p w:rsidR="00E032E2" w:rsidRPr="003928F5" w:rsidRDefault="00E032E2" w:rsidP="00577C2E">
            <w:pPr>
              <w:jc w:val="center"/>
            </w:pPr>
            <w:r>
              <w:t xml:space="preserve">Подготовка проектов нормативных правовых актов по вопросам противодействия коррупции в связи с изменениями законодательства Российской Федерации и Новгородской области </w:t>
            </w:r>
          </w:p>
        </w:tc>
        <w:tc>
          <w:tcPr>
            <w:tcW w:w="2694" w:type="dxa"/>
          </w:tcPr>
          <w:p w:rsidR="00E032E2" w:rsidRPr="003928F5" w:rsidRDefault="00E032E2" w:rsidP="00577C2E">
            <w:pPr>
              <w:jc w:val="center"/>
            </w:pPr>
            <w:r>
              <w:t>не позднее срока установленного органам местного самоуправления для принятия НПА или в течени</w:t>
            </w:r>
            <w:proofErr w:type="gramStart"/>
            <w:r>
              <w:t>и</w:t>
            </w:r>
            <w:proofErr w:type="gramEnd"/>
            <w:r>
              <w:t xml:space="preserve"> месяца со дня вступления в силу законодательного акта РФ, Новгородской области</w:t>
            </w:r>
          </w:p>
        </w:tc>
        <w:tc>
          <w:tcPr>
            <w:tcW w:w="1984" w:type="dxa"/>
          </w:tcPr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Заместитель                   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 </w:t>
            </w: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77" w:type="dxa"/>
          </w:tcPr>
          <w:p w:rsidR="00E032E2" w:rsidRPr="003928F5" w:rsidRDefault="00E032E2" w:rsidP="00577C2E">
            <w:pPr>
              <w:ind w:left="-7" w:firstLine="7"/>
              <w:jc w:val="center"/>
            </w:pPr>
            <w:r>
              <w:t>Соответствие муниципальных правовых актов нормам федерального и областного законодательства</w:t>
            </w:r>
          </w:p>
        </w:tc>
      </w:tr>
    </w:tbl>
    <w:p w:rsidR="00E032E2" w:rsidRDefault="00E032E2" w:rsidP="00E032E2">
      <w:pPr>
        <w:rPr>
          <w:b/>
          <w:sz w:val="32"/>
          <w:szCs w:val="32"/>
        </w:rPr>
        <w:sectPr w:rsidR="00E032E2" w:rsidSect="00577C2E">
          <w:pgSz w:w="16838" w:h="11906" w:orient="landscape"/>
          <w:pgMar w:top="454" w:right="1418" w:bottom="567" w:left="425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6855"/>
        <w:gridCol w:w="7"/>
        <w:gridCol w:w="2693"/>
        <w:gridCol w:w="1984"/>
        <w:gridCol w:w="26"/>
        <w:gridCol w:w="2951"/>
      </w:tblGrid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lastRenderedPageBreak/>
              <w:t>1.4</w:t>
            </w:r>
          </w:p>
        </w:tc>
        <w:tc>
          <w:tcPr>
            <w:tcW w:w="6862" w:type="dxa"/>
            <w:gridSpan w:val="2"/>
          </w:tcPr>
          <w:p w:rsidR="00E032E2" w:rsidRPr="00535716" w:rsidRDefault="00E032E2" w:rsidP="00577C2E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2693" w:type="dxa"/>
          </w:tcPr>
          <w:p w:rsidR="00E032E2" w:rsidRPr="003928F5" w:rsidRDefault="00E032E2" w:rsidP="00577C2E">
            <w:r>
              <w:t xml:space="preserve">        ежеквартально</w:t>
            </w:r>
          </w:p>
        </w:tc>
        <w:tc>
          <w:tcPr>
            <w:tcW w:w="1984" w:type="dxa"/>
          </w:tcPr>
          <w:p w:rsidR="00E032E2" w:rsidRPr="003928F5" w:rsidRDefault="00E032E2" w:rsidP="00577C2E">
            <w:pPr>
              <w:jc w:val="center"/>
            </w:pPr>
            <w:r>
              <w:rPr>
                <w:color w:val="000000"/>
              </w:rPr>
              <w:t>Главный с</w:t>
            </w:r>
            <w:r w:rsidRPr="003928F5">
              <w:rPr>
                <w:color w:val="000000"/>
              </w:rPr>
              <w:t>пециалист администрации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F5">
              <w:t>Пра</w:t>
            </w:r>
            <w:r>
              <w:t xml:space="preserve">вовое просвещение муниципальных </w:t>
            </w:r>
            <w:r w:rsidRPr="003928F5">
              <w:t xml:space="preserve">служащих </w:t>
            </w:r>
            <w:r>
              <w:t>в вопросах</w:t>
            </w:r>
          </w:p>
          <w:p w:rsidR="00E032E2" w:rsidRDefault="00E032E2" w:rsidP="00577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противодействия коррупции</w:t>
            </w:r>
          </w:p>
          <w:p w:rsidR="00E032E2" w:rsidRPr="003928F5" w:rsidRDefault="00E032E2" w:rsidP="00577C2E"/>
        </w:tc>
      </w:tr>
      <w:tr w:rsidR="00E032E2" w:rsidRPr="003928F5" w:rsidTr="00577C2E">
        <w:trPr>
          <w:trHeight w:val="382"/>
        </w:trPr>
        <w:tc>
          <w:tcPr>
            <w:tcW w:w="15559" w:type="dxa"/>
            <w:gridSpan w:val="7"/>
            <w:tcBorders>
              <w:right w:val="single" w:sz="4" w:space="0" w:color="auto"/>
            </w:tcBorders>
          </w:tcPr>
          <w:p w:rsidR="00E032E2" w:rsidRDefault="00E032E2" w:rsidP="00577C2E">
            <w:pPr>
              <w:rPr>
                <w:b/>
              </w:rPr>
            </w:pPr>
            <w:r>
              <w:rPr>
                <w:b/>
              </w:rPr>
              <w:t xml:space="preserve">                                       2.Разработка проектов правовых актов местного самоуправления Семёновщинского сельского поселения</w:t>
            </w:r>
          </w:p>
          <w:p w:rsidR="00E032E2" w:rsidRPr="003928F5" w:rsidRDefault="00E032E2" w:rsidP="00577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2.1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r w:rsidRPr="00535716"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в</w:t>
            </w:r>
            <w:r w:rsidRPr="00535716">
              <w:t xml:space="preserve"> срок</w:t>
            </w:r>
            <w:r>
              <w:t xml:space="preserve">и </w:t>
            </w:r>
            <w:r w:rsidRPr="00535716">
              <w:t xml:space="preserve">установленные </w:t>
            </w:r>
            <w:r>
              <w:t xml:space="preserve"> </w:t>
            </w:r>
          </w:p>
          <w:p w:rsidR="00E032E2" w:rsidRDefault="00E032E2" w:rsidP="00577C2E">
            <w:r>
              <w:t xml:space="preserve">  </w:t>
            </w:r>
            <w:r w:rsidRPr="00535716">
              <w:t xml:space="preserve">нормативно-правовым </w:t>
            </w:r>
          </w:p>
          <w:p w:rsidR="00E032E2" w:rsidRPr="00535716" w:rsidRDefault="00E032E2" w:rsidP="00577C2E">
            <w:r>
              <w:t xml:space="preserve">                 </w:t>
            </w:r>
            <w:r w:rsidRPr="00535716">
              <w:t>актом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ind w:left="-7" w:firstLine="7"/>
              <w:jc w:val="center"/>
            </w:pPr>
            <w:r w:rsidRPr="00535716"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Default="00E032E2" w:rsidP="00577C2E">
            <w:pPr>
              <w:jc w:val="center"/>
            </w:pPr>
            <w:r>
              <w:t>2.2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r>
              <w:t>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поселения, решений Совета депутатов Семёновщинского сельского поселения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         постоянно</w:t>
            </w:r>
          </w:p>
          <w:p w:rsidR="00E032E2" w:rsidRPr="00535716" w:rsidRDefault="00E032E2" w:rsidP="00577C2E">
            <w:r>
              <w:t xml:space="preserve">         2018-2020 г.г.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ind w:left="-7" w:firstLine="7"/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6246FF" w:rsidRDefault="00E032E2" w:rsidP="00577C2E">
            <w:pPr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    н</w:t>
            </w:r>
            <w:r w:rsidRPr="00535716">
              <w:t xml:space="preserve">е менее чем за 5 </w:t>
            </w:r>
            <w:r>
              <w:t xml:space="preserve">  </w:t>
            </w:r>
          </w:p>
          <w:p w:rsidR="00E032E2" w:rsidRDefault="00E032E2" w:rsidP="00577C2E">
            <w:r>
              <w:t xml:space="preserve">  </w:t>
            </w:r>
            <w:r w:rsidRPr="00535716">
              <w:t xml:space="preserve">календарных дней </w:t>
            </w:r>
            <w:proofErr w:type="gramStart"/>
            <w:r w:rsidRPr="00535716">
              <w:t>до</w:t>
            </w:r>
            <w:proofErr w:type="gramEnd"/>
            <w:r w:rsidRPr="00535716">
              <w:t xml:space="preserve"> </w:t>
            </w:r>
          </w:p>
          <w:p w:rsidR="00E032E2" w:rsidRPr="00535716" w:rsidRDefault="00E032E2" w:rsidP="00577C2E">
            <w:r>
              <w:t xml:space="preserve">       </w:t>
            </w:r>
            <w:r w:rsidRPr="00535716">
              <w:t>даты принятия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 w:rsidRPr="005357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Главный     </w:t>
            </w:r>
          </w:p>
          <w:p w:rsidR="00E032E2" w:rsidRPr="00535716" w:rsidRDefault="00E032E2" w:rsidP="00577C2E">
            <w:r>
              <w:rPr>
                <w:color w:val="000000"/>
              </w:rPr>
              <w:t xml:space="preserve">   с</w:t>
            </w:r>
            <w:r w:rsidRPr="00535716">
              <w:rPr>
                <w:color w:val="000000"/>
              </w:rPr>
              <w:t>пециалист 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ind w:left="-7" w:firstLine="7"/>
              <w:jc w:val="center"/>
            </w:pPr>
            <w:r w:rsidRPr="00535716">
              <w:t>Обеспечение открытости при принятии муниципальных нормативных правовых актов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6246FF" w:rsidRDefault="00E032E2" w:rsidP="00577C2E">
            <w:pPr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4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    п</w:t>
            </w:r>
            <w:r w:rsidRPr="00535716">
              <w:t xml:space="preserve">о мере разработки </w:t>
            </w:r>
            <w:r>
              <w:t xml:space="preserve"> </w:t>
            </w:r>
          </w:p>
          <w:p w:rsidR="00E032E2" w:rsidRDefault="00E032E2" w:rsidP="00577C2E">
            <w:r>
              <w:t xml:space="preserve">    </w:t>
            </w:r>
            <w:r w:rsidRPr="00535716">
              <w:t xml:space="preserve">проектов правовых </w:t>
            </w:r>
            <w:r>
              <w:t xml:space="preserve">  </w:t>
            </w:r>
          </w:p>
          <w:p w:rsidR="00E032E2" w:rsidRPr="00535716" w:rsidRDefault="00E032E2" w:rsidP="00577C2E">
            <w:r>
              <w:t xml:space="preserve">             </w:t>
            </w:r>
            <w:r w:rsidRPr="00535716">
              <w:t>актов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35716">
              <w:rPr>
                <w:color w:val="000000"/>
              </w:rPr>
              <w:t xml:space="preserve">Главный </w:t>
            </w:r>
            <w:r>
              <w:rPr>
                <w:color w:val="000000"/>
              </w:rPr>
              <w:t xml:space="preserve">  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535716">
              <w:rPr>
                <w:color w:val="000000"/>
              </w:rPr>
              <w:t>специалист 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ind w:left="-7" w:firstLine="7"/>
              <w:jc w:val="center"/>
            </w:pPr>
            <w:r w:rsidRPr="00535716">
              <w:t>Всестороннее содействие при принятии нормативных правовых актов</w:t>
            </w:r>
          </w:p>
        </w:tc>
      </w:tr>
      <w:tr w:rsidR="00E032E2" w:rsidRPr="003928F5" w:rsidTr="00577C2E">
        <w:trPr>
          <w:trHeight w:val="382"/>
        </w:trPr>
        <w:tc>
          <w:tcPr>
            <w:tcW w:w="15559" w:type="dxa"/>
            <w:gridSpan w:val="7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b/>
              </w:rPr>
            </w:pPr>
            <w:r>
              <w:rPr>
                <w:b/>
              </w:rPr>
              <w:t>3. Меры, направленные на  совершенствование</w:t>
            </w:r>
            <w:r w:rsidRPr="003928F5">
              <w:rPr>
                <w:b/>
              </w:rPr>
              <w:t xml:space="preserve"> </w:t>
            </w:r>
            <w:r>
              <w:rPr>
                <w:b/>
              </w:rPr>
              <w:t xml:space="preserve">системы муниципальной службы, </w:t>
            </w:r>
          </w:p>
          <w:p w:rsidR="00E032E2" w:rsidRDefault="00E032E2" w:rsidP="00577C2E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</w:t>
            </w:r>
          </w:p>
          <w:p w:rsidR="00E032E2" w:rsidRDefault="00E032E2" w:rsidP="00577C2E">
            <w:pPr>
              <w:ind w:left="-7" w:firstLine="7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  <w:p w:rsidR="00E032E2" w:rsidRPr="00535716" w:rsidRDefault="00E032E2" w:rsidP="00577C2E">
            <w:pPr>
              <w:ind w:left="-7" w:firstLine="7"/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3928F5"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3928F5">
              <w:t>постоянно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Заместитель</w:t>
            </w:r>
          </w:p>
          <w:p w:rsidR="00E032E2" w:rsidRPr="003928F5" w:rsidRDefault="00E032E2" w:rsidP="00577C2E">
            <w:r>
              <w:rPr>
                <w:color w:val="000000"/>
              </w:rPr>
              <w:t xml:space="preserve">         Главы </w:t>
            </w: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081326" w:rsidRDefault="00E032E2" w:rsidP="00577C2E">
            <w:pPr>
              <w:jc w:val="center"/>
            </w:pPr>
            <w:r w:rsidRPr="003928F5">
              <w:t xml:space="preserve">Соблюдение муниципальными служащими ограничений и запретов, а также требований к служебному поведению, </w:t>
            </w:r>
            <w:r w:rsidRPr="003928F5">
              <w:lastRenderedPageBreak/>
              <w:t>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lastRenderedPageBreak/>
              <w:t>3.2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F5"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E032E2" w:rsidRPr="003928F5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F5">
              <w:t xml:space="preserve">ежегодно </w:t>
            </w:r>
          </w:p>
          <w:p w:rsidR="00E032E2" w:rsidRDefault="00E032E2" w:rsidP="00577C2E">
            <w:pPr>
              <w:jc w:val="center"/>
            </w:pPr>
            <w:r w:rsidRPr="003928F5">
              <w:t>до  30 апреля</w:t>
            </w:r>
            <w:r>
              <w:t>, уточнённые сведения-</w:t>
            </w:r>
          </w:p>
          <w:p w:rsidR="00E032E2" w:rsidRPr="003928F5" w:rsidRDefault="00E032E2" w:rsidP="00577C2E">
            <w:pPr>
              <w:jc w:val="center"/>
            </w:pPr>
            <w:r>
              <w:t>ежегодно, до 30 мая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Pr="003928F5" w:rsidRDefault="00E032E2" w:rsidP="00577C2E">
            <w:pPr>
              <w:jc w:val="center"/>
            </w:pPr>
            <w:r>
              <w:rPr>
                <w:color w:val="000000"/>
              </w:rPr>
              <w:t>Главы</w:t>
            </w:r>
            <w:r w:rsidRPr="003928F5">
              <w:rPr>
                <w:color w:val="000000"/>
              </w:rPr>
              <w:t xml:space="preserve"> 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3928F5"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r>
              <w:t xml:space="preserve">    3.3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both"/>
            </w:pPr>
            <w:r w:rsidRPr="00535716">
              <w:t>Подготовка информации на основании представленных муниципальными служащими, а также лицами, замещающими муниципальные должности,  сведений о доходах, расходах, об имуществе и обязательствах имущественного характера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>
              <w:t xml:space="preserve"> е</w:t>
            </w:r>
            <w:r w:rsidRPr="00535716">
              <w:t xml:space="preserve">жегодно, </w:t>
            </w:r>
          </w:p>
          <w:p w:rsidR="00E032E2" w:rsidRPr="00535716" w:rsidRDefault="00E032E2" w:rsidP="00577C2E">
            <w:pPr>
              <w:jc w:val="center"/>
            </w:pPr>
            <w:r w:rsidRPr="00535716">
              <w:t>до 14 мая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Главы 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3.4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E032E2" w:rsidRPr="00535716" w:rsidRDefault="00E032E2" w:rsidP="00577C2E">
            <w:pPr>
              <w:jc w:val="both"/>
            </w:pPr>
            <w:r>
              <w:t xml:space="preserve">  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E032E2" w:rsidRPr="00535716" w:rsidRDefault="00E032E2" w:rsidP="00577C2E">
            <w:pPr>
              <w:jc w:val="both"/>
            </w:pPr>
            <w:r>
              <w:t xml:space="preserve">   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E032E2" w:rsidRPr="00535716" w:rsidRDefault="00E032E2" w:rsidP="00577C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 w:rsidRPr="00535716">
              <w:t xml:space="preserve">в случае поступления  </w:t>
            </w:r>
            <w:r>
              <w:t xml:space="preserve">   </w:t>
            </w:r>
          </w:p>
          <w:p w:rsidR="00E032E2" w:rsidRDefault="00E032E2" w:rsidP="00577C2E">
            <w:r>
              <w:t xml:space="preserve">          </w:t>
            </w:r>
            <w:r w:rsidRPr="00535716">
              <w:t>информации,</w:t>
            </w:r>
          </w:p>
          <w:p w:rsidR="00E032E2" w:rsidRDefault="00E032E2" w:rsidP="00577C2E">
            <w:r w:rsidRPr="00535716">
              <w:t xml:space="preserve"> </w:t>
            </w:r>
            <w:r>
              <w:t xml:space="preserve">           </w:t>
            </w:r>
            <w:proofErr w:type="gramStart"/>
            <w:r w:rsidRPr="00535716">
              <w:t>являюще</w:t>
            </w:r>
            <w:r>
              <w:t>йся</w:t>
            </w:r>
            <w:r w:rsidRPr="00535716">
              <w:t xml:space="preserve"> </w:t>
            </w:r>
            <w:r>
              <w:t xml:space="preserve">    </w:t>
            </w:r>
            <w:proofErr w:type="gramEnd"/>
          </w:p>
          <w:p w:rsidR="00E032E2" w:rsidRDefault="00E032E2" w:rsidP="00577C2E">
            <w:r>
              <w:t xml:space="preserve">       </w:t>
            </w:r>
            <w:r w:rsidRPr="00535716">
              <w:t xml:space="preserve">основанием </w:t>
            </w:r>
            <w:proofErr w:type="gramStart"/>
            <w:r w:rsidRPr="00535716">
              <w:t>для</w:t>
            </w:r>
            <w:proofErr w:type="gramEnd"/>
            <w:r w:rsidRPr="00535716">
              <w:t xml:space="preserve"> </w:t>
            </w:r>
            <w:r>
              <w:t xml:space="preserve">   </w:t>
            </w:r>
          </w:p>
          <w:p w:rsidR="00E032E2" w:rsidRPr="00535716" w:rsidRDefault="00E032E2" w:rsidP="00577C2E">
            <w:r>
              <w:t xml:space="preserve">  </w:t>
            </w:r>
            <w:r w:rsidRPr="00535716">
              <w:t>назначения проверки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535716">
              <w:rPr>
                <w:color w:val="000000"/>
              </w:rPr>
              <w:t>Главы</w:t>
            </w:r>
          </w:p>
          <w:p w:rsidR="00E032E2" w:rsidRPr="00535716" w:rsidRDefault="00E032E2" w:rsidP="00577C2E"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3.5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E032E2" w:rsidRPr="00535716" w:rsidRDefault="00E032E2" w:rsidP="00577C2E">
            <w:pPr>
              <w:jc w:val="both"/>
            </w:pPr>
            <w:r>
              <w:t xml:space="preserve">      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E032E2" w:rsidRPr="006246FF" w:rsidRDefault="00E032E2" w:rsidP="00577C2E">
            <w:pPr>
              <w:jc w:val="both"/>
            </w:pPr>
            <w:r>
              <w:t xml:space="preserve">             </w:t>
            </w:r>
            <w:r w:rsidRPr="00535716"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 п</w:t>
            </w:r>
            <w:r w:rsidRPr="00535716">
              <w:t xml:space="preserve">ри поступлении </w:t>
            </w:r>
            <w:proofErr w:type="gramStart"/>
            <w:r w:rsidRPr="00535716">
              <w:t>на</w:t>
            </w:r>
            <w:proofErr w:type="gramEnd"/>
            <w:r w:rsidRPr="00535716">
              <w:t xml:space="preserve"> </w:t>
            </w:r>
            <w:r>
              <w:t xml:space="preserve">  </w:t>
            </w:r>
          </w:p>
          <w:p w:rsidR="00E032E2" w:rsidRDefault="00E032E2" w:rsidP="00577C2E">
            <w:r>
              <w:t xml:space="preserve">     </w:t>
            </w:r>
            <w:r w:rsidRPr="00535716">
              <w:t xml:space="preserve">муниципальную </w:t>
            </w:r>
          </w:p>
          <w:p w:rsidR="00E032E2" w:rsidRPr="00535716" w:rsidRDefault="00E032E2" w:rsidP="00577C2E">
            <w:r>
              <w:t xml:space="preserve">            </w:t>
            </w:r>
            <w:r w:rsidRPr="00535716">
              <w:t>службу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535716">
              <w:rPr>
                <w:color w:val="000000"/>
              </w:rPr>
              <w:t>Главы</w:t>
            </w:r>
          </w:p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lastRenderedPageBreak/>
              <w:t>3.6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</w:t>
            </w:r>
            <w:r>
              <w:t xml:space="preserve">рального закона от 25.12.2008 № 273-ФЗ </w:t>
            </w:r>
          </w:p>
          <w:p w:rsidR="00E032E2" w:rsidRDefault="00E032E2" w:rsidP="00577C2E">
            <w:pPr>
              <w:jc w:val="both"/>
            </w:pPr>
            <w:r w:rsidRPr="00535716">
              <w:t>«О противодействии коррупции»</w:t>
            </w:r>
          </w:p>
          <w:p w:rsidR="00E032E2" w:rsidRPr="006246FF" w:rsidRDefault="00E032E2" w:rsidP="00577C2E">
            <w:pPr>
              <w:jc w:val="both"/>
              <w:rPr>
                <w:lang w:val="en-US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r>
              <w:t xml:space="preserve">     до истечения </w:t>
            </w:r>
            <w:r w:rsidRPr="00535716">
              <w:t>2 лет</w:t>
            </w:r>
          </w:p>
          <w:p w:rsidR="00E032E2" w:rsidRDefault="00E032E2" w:rsidP="00577C2E">
            <w:r w:rsidRPr="00535716">
              <w:t xml:space="preserve"> с момента увольнения </w:t>
            </w:r>
          </w:p>
          <w:p w:rsidR="00E032E2" w:rsidRDefault="00E032E2" w:rsidP="00577C2E">
            <w:r>
              <w:t xml:space="preserve">    </w:t>
            </w:r>
            <w:r w:rsidRPr="00535716">
              <w:t xml:space="preserve">с муниципальной </w:t>
            </w:r>
          </w:p>
          <w:p w:rsidR="00E032E2" w:rsidRPr="00535716" w:rsidRDefault="00E032E2" w:rsidP="00577C2E">
            <w:r>
              <w:t xml:space="preserve">              </w:t>
            </w:r>
            <w:r w:rsidRPr="00535716">
              <w:t>службы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3.7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535716">
              <w:t xml:space="preserve">Обеспечение контроля в случаях, предусмотренных законодательством,  за исполнением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  </w:t>
            </w:r>
          </w:p>
          <w:p w:rsidR="00E032E2" w:rsidRPr="006246FF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в течение трех месяцев со дня увольнения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vMerge w:val="restart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Соблюдение муниципальными служащими  установленных законодательством обязанностей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3.8</w:t>
            </w:r>
          </w:p>
          <w:p w:rsidR="00E032E2" w:rsidRPr="003928F5" w:rsidRDefault="00E032E2" w:rsidP="00577C2E">
            <w:pPr>
              <w:jc w:val="center"/>
              <w:rPr>
                <w:b/>
              </w:rPr>
            </w:pP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  <w:p w:rsidR="00E032E2" w:rsidRPr="003928F5" w:rsidRDefault="00E032E2" w:rsidP="00577C2E">
            <w:pPr>
              <w:jc w:val="both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t>в течение 10 дней  со дня   заключения   трудового договора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vMerge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  <w:rPr>
                <w:b/>
              </w:rPr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3.9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both"/>
              <w:rPr>
                <w:b/>
              </w:rPr>
            </w:pPr>
            <w:r w:rsidRPr="003928F5"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t>в  течение  срока установленного правовым актом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6246FF" w:rsidRDefault="00E032E2" w:rsidP="00577C2E">
            <w:pPr>
              <w:jc w:val="center"/>
            </w:pPr>
            <w:r w:rsidRPr="003928F5"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3.10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6246FF" w:rsidRDefault="00E032E2" w:rsidP="00577C2E">
            <w:pPr>
              <w:jc w:val="center"/>
            </w:pPr>
            <w:r w:rsidRPr="003928F5">
              <w:t xml:space="preserve">в день поступления письменного уведомления муниципального служащего о возникновении личной заинтересованности при исполнении должностных </w:t>
            </w:r>
            <w:r w:rsidRPr="003928F5">
              <w:lastRenderedPageBreak/>
              <w:t>обязанностей, которая приводит или может привести к конфликту интересов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  <w:rPr>
                <w:b/>
              </w:rPr>
            </w:pPr>
            <w:r w:rsidRPr="003928F5">
              <w:t>Соблюдение муниципальными служащими, представителем нанимателя (работодателем) требований об урегулировании конфликта интересов</w:t>
            </w:r>
          </w:p>
        </w:tc>
      </w:tr>
      <w:tr w:rsidR="00E032E2" w:rsidRPr="003928F5" w:rsidTr="00577C2E">
        <w:trPr>
          <w:trHeight w:val="382"/>
        </w:trPr>
        <w:tc>
          <w:tcPr>
            <w:tcW w:w="15559" w:type="dxa"/>
            <w:gridSpan w:val="7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b/>
              </w:rPr>
            </w:pPr>
          </w:p>
          <w:p w:rsidR="00E032E2" w:rsidRPr="00296E01" w:rsidRDefault="00E032E2" w:rsidP="00577C2E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pPr>
              <w:jc w:val="center"/>
            </w:pPr>
            <w:r>
              <w:t>4.1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both"/>
            </w:pPr>
            <w:r w:rsidRPr="00535716"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>по мере  установления фактов коррупции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 Главы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</w:pPr>
            <w:r w:rsidRPr="00535716">
              <w:t>Обеспечение доступа граждан и организаций к информации, обеспечение открытости</w:t>
            </w:r>
          </w:p>
          <w:p w:rsidR="00E032E2" w:rsidRPr="006246FF" w:rsidRDefault="00E032E2" w:rsidP="00577C2E">
            <w:pPr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AF2CB3" w:rsidRDefault="00E032E2" w:rsidP="00577C2E">
            <w:pPr>
              <w:jc w:val="center"/>
            </w:pPr>
            <w:r>
              <w:t>4.2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535716">
              <w:t>Опубликование нормативных правовых актов Администрации Семёновщинского  сельского поселения и Совета депутатов Семёновщинского сельского поселения в информационном бюллетене  «Семёновщинский вестник» и размещение на официальном сайте Администрации Семёновщинского  сельского поселения в сети «Интернет»</w:t>
            </w:r>
          </w:p>
          <w:p w:rsidR="00E032E2" w:rsidRPr="00535716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>
              <w:t xml:space="preserve">в </w:t>
            </w:r>
            <w:r w:rsidRPr="00535716">
              <w:t>течение года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  <w:r w:rsidRPr="00535716">
              <w:t xml:space="preserve">Обеспечение доступа граждан и организаций к информации </w:t>
            </w:r>
            <w:proofErr w:type="gramStart"/>
            <w:r w:rsidRPr="00535716">
              <w:t>об</w:t>
            </w:r>
            <w:proofErr w:type="gramEnd"/>
            <w:r w:rsidRPr="00535716">
              <w:t xml:space="preserve"> деятельности </w:t>
            </w:r>
          </w:p>
          <w:p w:rsidR="00E032E2" w:rsidRPr="00535716" w:rsidRDefault="00E032E2" w:rsidP="00577C2E">
            <w:pPr>
              <w:jc w:val="center"/>
            </w:pPr>
            <w:r w:rsidRPr="00535716">
              <w:t>администрации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AF2CB3" w:rsidRDefault="00E032E2" w:rsidP="00577C2E">
            <w:r>
              <w:t xml:space="preserve">    4.3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общероссийским средствам массовой информации для опубликования</w:t>
            </w:r>
          </w:p>
          <w:p w:rsidR="00E032E2" w:rsidRPr="00535716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</w:p>
          <w:p w:rsidR="00E032E2" w:rsidRPr="00535716" w:rsidRDefault="00E032E2" w:rsidP="00577C2E">
            <w:pPr>
              <w:jc w:val="center"/>
            </w:pPr>
            <w:r w:rsidRPr="00535716">
              <w:t>в  течение  срока установленного муниципальным правовым актом.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</w:p>
          <w:p w:rsidR="00E032E2" w:rsidRPr="00535716" w:rsidRDefault="00E032E2" w:rsidP="00577C2E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032E2" w:rsidRPr="00535716" w:rsidRDefault="00E032E2" w:rsidP="00577C2E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032E2" w:rsidRPr="00535716" w:rsidRDefault="00E032E2" w:rsidP="00577C2E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535716" w:rsidRDefault="00E032E2" w:rsidP="00577C2E">
            <w:pPr>
              <w:jc w:val="center"/>
            </w:pPr>
          </w:p>
          <w:p w:rsidR="00E032E2" w:rsidRPr="00535716" w:rsidRDefault="00E032E2" w:rsidP="00577C2E">
            <w:pPr>
              <w:jc w:val="center"/>
            </w:pPr>
            <w:r w:rsidRPr="00535716">
              <w:t>Обеспечение исполнения требований  законодательства  о  порядке  и сроках размещения   сведений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AF2CB3" w:rsidRDefault="00E032E2" w:rsidP="00577C2E">
            <w:r>
              <w:t xml:space="preserve">    4.4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AF2CB3" w:rsidRDefault="00E032E2" w:rsidP="00577C2E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AF2CB3" w:rsidRDefault="00E032E2" w:rsidP="00577C2E">
            <w:pPr>
              <w:jc w:val="center"/>
            </w:pPr>
            <w:r>
              <w:t>п</w:t>
            </w:r>
            <w:r w:rsidRPr="00AF2CB3">
              <w:t xml:space="preserve">о мере проведения заседаний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AF2CB3" w:rsidRDefault="00E032E2" w:rsidP="00577C2E">
            <w:pPr>
              <w:jc w:val="center"/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AF2CB3" w:rsidRDefault="00E032E2" w:rsidP="00577C2E">
            <w:pPr>
              <w:jc w:val="center"/>
            </w:pPr>
            <w:r w:rsidRPr="00AF2CB3">
              <w:t xml:space="preserve">Обеспечение доступа граждан и организаций к информации </w:t>
            </w:r>
            <w:proofErr w:type="gramStart"/>
            <w:r w:rsidRPr="00AF2CB3">
              <w:t>об</w:t>
            </w:r>
            <w:proofErr w:type="gramEnd"/>
            <w:r w:rsidRPr="00AF2CB3">
              <w:t xml:space="preserve"> деятельности </w:t>
            </w:r>
          </w:p>
          <w:p w:rsidR="00E032E2" w:rsidRDefault="00E032E2" w:rsidP="00577C2E">
            <w:pPr>
              <w:jc w:val="center"/>
            </w:pPr>
            <w:r>
              <w:t>К</w:t>
            </w:r>
            <w:r w:rsidRPr="00AF2CB3">
              <w:t>омисси</w:t>
            </w:r>
            <w:r>
              <w:t>и</w:t>
            </w:r>
          </w:p>
          <w:p w:rsidR="00E032E2" w:rsidRPr="00AF2CB3" w:rsidRDefault="00E032E2" w:rsidP="00577C2E">
            <w:pPr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AF2CB3" w:rsidRDefault="00E032E2" w:rsidP="00577C2E">
            <w:pPr>
              <w:jc w:val="center"/>
            </w:pPr>
            <w:r>
              <w:t>4.</w:t>
            </w:r>
            <w:r w:rsidRPr="00AF2CB3">
              <w:t>5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081326" w:rsidRDefault="00E032E2" w:rsidP="00577C2E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E032E2" w:rsidRPr="00081326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AF2CB3" w:rsidRDefault="00E032E2" w:rsidP="00577C2E">
            <w:pPr>
              <w:jc w:val="center"/>
            </w:pPr>
            <w:r w:rsidRPr="00AF2CB3">
              <w:t>постоянно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</w:pPr>
            <w:r>
              <w:t>Главный специалист</w:t>
            </w:r>
          </w:p>
          <w:p w:rsidR="00E032E2" w:rsidRPr="00AF2CB3" w:rsidRDefault="00E032E2" w:rsidP="00577C2E">
            <w:pPr>
              <w:jc w:val="center"/>
            </w:pPr>
            <w:r w:rsidRPr="00AF2CB3">
              <w:t>администраци</w:t>
            </w:r>
            <w:r>
              <w:t>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</w:pPr>
            <w:r w:rsidRPr="00AF2CB3">
              <w:t xml:space="preserve">Обеспечение доступа граждан и организаций к информации об антикоррупционной </w:t>
            </w:r>
            <w:r w:rsidRPr="00AF2CB3">
              <w:lastRenderedPageBreak/>
              <w:t>деятельности Администрации сельского поселения</w:t>
            </w:r>
          </w:p>
          <w:p w:rsidR="00E032E2" w:rsidRPr="00AF2CB3" w:rsidRDefault="00E032E2" w:rsidP="00577C2E">
            <w:pPr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AF2CB3" w:rsidRDefault="00E032E2" w:rsidP="00577C2E">
            <w:pPr>
              <w:jc w:val="center"/>
            </w:pPr>
            <w:r>
              <w:lastRenderedPageBreak/>
              <w:t>4.</w:t>
            </w:r>
            <w:r w:rsidRPr="00AF2CB3">
              <w:t>6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AF2CB3">
              <w:t xml:space="preserve"> Обеспечение  размещения  информации  по вопросам противодействия коррупции на  информационных  стендах, размещенных  </w:t>
            </w:r>
            <w:r>
              <w:t>в здании администрации Семёновщинского</w:t>
            </w:r>
            <w:r w:rsidRPr="00AF2CB3">
              <w:t xml:space="preserve"> сельского поселения </w:t>
            </w:r>
          </w:p>
          <w:p w:rsidR="00E032E2" w:rsidRPr="00AF2CB3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AF2CB3">
              <w:t>постоянно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pPr>
              <w:jc w:val="center"/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</w:pPr>
            <w:r w:rsidRPr="00AF2CB3">
              <w:t>Обеспечение доступа граждан и организаций к информации об антикоррупционной деятельности Администрации сельского поселения</w:t>
            </w:r>
          </w:p>
          <w:p w:rsidR="00E032E2" w:rsidRPr="003928F5" w:rsidRDefault="00E032E2" w:rsidP="00577C2E">
            <w:pPr>
              <w:jc w:val="center"/>
            </w:pP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Default="00E032E2" w:rsidP="00577C2E">
            <w:pPr>
              <w:jc w:val="center"/>
            </w:pPr>
            <w:r>
              <w:t>4.7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Pr="00AF2CB3" w:rsidRDefault="00E032E2" w:rsidP="00577C2E">
            <w:pPr>
              <w:jc w:val="both"/>
            </w:pPr>
            <w: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</w:pPr>
            <w:r>
              <w:t xml:space="preserve">ежеквартально </w:t>
            </w:r>
          </w:p>
          <w:p w:rsidR="00E032E2" w:rsidRDefault="00E032E2" w:rsidP="00577C2E">
            <w:pPr>
              <w:jc w:val="center"/>
            </w:pPr>
            <w:r>
              <w:t xml:space="preserve">до 25 числа месяца следующего за </w:t>
            </w:r>
            <w:proofErr w:type="gramStart"/>
            <w:r>
              <w:t>отчётным</w:t>
            </w:r>
            <w:proofErr w:type="gramEnd"/>
          </w:p>
          <w:p w:rsidR="00E032E2" w:rsidRPr="00AF2CB3" w:rsidRDefault="00E032E2" w:rsidP="00577C2E">
            <w:pPr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>
              <w:t>Обеспечение доступа граждан к информации</w:t>
            </w:r>
          </w:p>
        </w:tc>
      </w:tr>
      <w:tr w:rsidR="00E032E2" w:rsidRPr="003928F5" w:rsidTr="00577C2E">
        <w:trPr>
          <w:trHeight w:val="382"/>
        </w:trPr>
        <w:tc>
          <w:tcPr>
            <w:tcW w:w="15559" w:type="dxa"/>
            <w:gridSpan w:val="7"/>
            <w:tcBorders>
              <w:right w:val="single" w:sz="4" w:space="0" w:color="auto"/>
            </w:tcBorders>
          </w:tcPr>
          <w:p w:rsidR="00E032E2" w:rsidRDefault="00E032E2" w:rsidP="00577C2E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 w:rsidRPr="003928F5">
              <w:rPr>
                <w:b/>
                <w:lang w:eastAsia="en-US"/>
              </w:rPr>
              <w:t xml:space="preserve">                                </w:t>
            </w:r>
          </w:p>
          <w:p w:rsidR="00E032E2" w:rsidRPr="002E78E6" w:rsidRDefault="00E032E2" w:rsidP="00577C2E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  <w:r w:rsidRPr="006246F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5. </w:t>
            </w:r>
            <w:r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Pr="003928F5">
              <w:rPr>
                <w:b/>
                <w:lang w:eastAsia="en-US"/>
              </w:rPr>
              <w:t>контроля  за</w:t>
            </w:r>
            <w:proofErr w:type="gramEnd"/>
            <w:r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 </w:t>
            </w:r>
          </w:p>
          <w:p w:rsidR="00E032E2" w:rsidRPr="002E78E6" w:rsidRDefault="00E032E2" w:rsidP="00577C2E">
            <w:pPr>
              <w:rPr>
                <w:b/>
              </w:rPr>
            </w:pPr>
            <w:r w:rsidRPr="003928F5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</w:t>
            </w:r>
            <w:r w:rsidRPr="0008132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r>
              <w:t xml:space="preserve">   5.1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3928F5">
              <w:t>Подготовка отчета о  реализации мероприятий   плана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 сельского поселения</w:t>
            </w:r>
          </w:p>
          <w:p w:rsidR="00E032E2" w:rsidRPr="003928F5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</w:p>
          <w:p w:rsidR="00E032E2" w:rsidRPr="003928F5" w:rsidRDefault="00E032E2" w:rsidP="00577C2E">
            <w:r w:rsidRPr="00081326">
              <w:t xml:space="preserve">           </w:t>
            </w:r>
            <w:r>
              <w:rPr>
                <w:lang w:val="en-US"/>
              </w:rPr>
              <w:t>II-</w:t>
            </w:r>
            <w:r w:rsidRPr="003928F5">
              <w:rPr>
                <w:lang w:val="en-US"/>
              </w:rPr>
              <w:t xml:space="preserve">IV </w:t>
            </w:r>
            <w:r w:rsidRPr="003928F5">
              <w:t xml:space="preserve">квартал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3928F5">
              <w:t>Реализации мероприятий   плана</w:t>
            </w:r>
          </w:p>
        </w:tc>
      </w:tr>
      <w:tr w:rsidR="00E032E2" w:rsidRPr="003928F5" w:rsidTr="00577C2E">
        <w:trPr>
          <w:trHeight w:val="382"/>
        </w:trPr>
        <w:tc>
          <w:tcPr>
            <w:tcW w:w="1043" w:type="dxa"/>
          </w:tcPr>
          <w:p w:rsidR="00E032E2" w:rsidRPr="003928F5" w:rsidRDefault="00E032E2" w:rsidP="00577C2E">
            <w:r>
              <w:t xml:space="preserve">   5.2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both"/>
            </w:pPr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поселения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E032E2" w:rsidRPr="003928F5" w:rsidRDefault="00E032E2" w:rsidP="00577C2E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</w:p>
          <w:p w:rsidR="00E032E2" w:rsidRPr="003928F5" w:rsidRDefault="00E032E2" w:rsidP="00577C2E">
            <w:pPr>
              <w:jc w:val="center"/>
            </w:pPr>
          </w:p>
          <w:p w:rsidR="00E032E2" w:rsidRPr="003928F5" w:rsidRDefault="00E032E2" w:rsidP="00577C2E">
            <w:pPr>
              <w:jc w:val="center"/>
            </w:pPr>
            <w:r w:rsidRPr="00081326">
              <w:t xml:space="preserve">  </w:t>
            </w:r>
            <w:r>
              <w:rPr>
                <w:lang w:val="en-US"/>
              </w:rPr>
              <w:t>II-</w:t>
            </w:r>
            <w:r w:rsidRPr="003928F5">
              <w:rPr>
                <w:lang w:val="en-US"/>
              </w:rPr>
              <w:t xml:space="preserve">IV </w:t>
            </w:r>
            <w:r w:rsidRPr="003928F5">
              <w:t>квартал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032E2" w:rsidRDefault="00E032E2" w:rsidP="0057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032E2" w:rsidRDefault="00E032E2" w:rsidP="00577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032E2" w:rsidRPr="003928F5" w:rsidRDefault="00E032E2" w:rsidP="00577C2E"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E032E2" w:rsidRPr="003928F5" w:rsidRDefault="00E032E2" w:rsidP="00577C2E">
            <w:pPr>
              <w:jc w:val="center"/>
            </w:pPr>
            <w:r w:rsidRPr="003928F5">
              <w:t>Реализации мероприятий   плана</w:t>
            </w:r>
          </w:p>
        </w:tc>
      </w:tr>
    </w:tbl>
    <w:p w:rsidR="00E032E2" w:rsidRDefault="00E032E2" w:rsidP="00E032E2">
      <w:pPr>
        <w:sectPr w:rsidR="00E032E2" w:rsidSect="00577C2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A0CC4" w:rsidRDefault="000A0CC4" w:rsidP="00974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sectPr w:rsidR="000A0CC4" w:rsidSect="00594997">
      <w:pgSz w:w="11906" w:h="16838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536EFF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8A6D3C"/>
    <w:multiLevelType w:val="hybridMultilevel"/>
    <w:tmpl w:val="1B7E0EEC"/>
    <w:lvl w:ilvl="0" w:tplc="FE48C8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3546B39"/>
    <w:multiLevelType w:val="hybridMultilevel"/>
    <w:tmpl w:val="2DC0965E"/>
    <w:lvl w:ilvl="0" w:tplc="11FA0450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E06F6B"/>
    <w:multiLevelType w:val="hybridMultilevel"/>
    <w:tmpl w:val="7BA0509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6D536590"/>
    <w:multiLevelType w:val="hybridMultilevel"/>
    <w:tmpl w:val="8F1EF16A"/>
    <w:lvl w:ilvl="0" w:tplc="2654DE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8D"/>
    <w:rsid w:val="00002226"/>
    <w:rsid w:val="00012BCC"/>
    <w:rsid w:val="0004040D"/>
    <w:rsid w:val="000700FB"/>
    <w:rsid w:val="000802FB"/>
    <w:rsid w:val="000944CD"/>
    <w:rsid w:val="000A019C"/>
    <w:rsid w:val="000A0CC4"/>
    <w:rsid w:val="000F1AED"/>
    <w:rsid w:val="000F6DCE"/>
    <w:rsid w:val="00165D49"/>
    <w:rsid w:val="00173FD5"/>
    <w:rsid w:val="00181C32"/>
    <w:rsid w:val="001A500F"/>
    <w:rsid w:val="001C0FC0"/>
    <w:rsid w:val="0029784C"/>
    <w:rsid w:val="002D3ACC"/>
    <w:rsid w:val="002D74CE"/>
    <w:rsid w:val="00320977"/>
    <w:rsid w:val="00330977"/>
    <w:rsid w:val="003329E6"/>
    <w:rsid w:val="00367B77"/>
    <w:rsid w:val="00422511"/>
    <w:rsid w:val="00437E19"/>
    <w:rsid w:val="004415CA"/>
    <w:rsid w:val="004710BF"/>
    <w:rsid w:val="004B1A0C"/>
    <w:rsid w:val="004E4196"/>
    <w:rsid w:val="00504C9A"/>
    <w:rsid w:val="00517B06"/>
    <w:rsid w:val="005415FB"/>
    <w:rsid w:val="0057427F"/>
    <w:rsid w:val="00577C2E"/>
    <w:rsid w:val="00586EC3"/>
    <w:rsid w:val="00594997"/>
    <w:rsid w:val="006120E2"/>
    <w:rsid w:val="006507A4"/>
    <w:rsid w:val="006A4C0D"/>
    <w:rsid w:val="006D6EED"/>
    <w:rsid w:val="006D7E6D"/>
    <w:rsid w:val="006F5156"/>
    <w:rsid w:val="00721B44"/>
    <w:rsid w:val="0075464D"/>
    <w:rsid w:val="007A037B"/>
    <w:rsid w:val="007F6569"/>
    <w:rsid w:val="00877CBA"/>
    <w:rsid w:val="00885BDA"/>
    <w:rsid w:val="008D6FB2"/>
    <w:rsid w:val="0095549C"/>
    <w:rsid w:val="00962BA0"/>
    <w:rsid w:val="00974733"/>
    <w:rsid w:val="00984718"/>
    <w:rsid w:val="00990749"/>
    <w:rsid w:val="009D0D22"/>
    <w:rsid w:val="009F7000"/>
    <w:rsid w:val="00A12994"/>
    <w:rsid w:val="00A50272"/>
    <w:rsid w:val="00A714CC"/>
    <w:rsid w:val="00A936F0"/>
    <w:rsid w:val="00AA53DB"/>
    <w:rsid w:val="00AD3DF2"/>
    <w:rsid w:val="00AF1A27"/>
    <w:rsid w:val="00B165DA"/>
    <w:rsid w:val="00B90301"/>
    <w:rsid w:val="00B923EE"/>
    <w:rsid w:val="00BD7D20"/>
    <w:rsid w:val="00C30BB7"/>
    <w:rsid w:val="00C6289D"/>
    <w:rsid w:val="00C62A8C"/>
    <w:rsid w:val="00D00D0D"/>
    <w:rsid w:val="00D24D02"/>
    <w:rsid w:val="00D318DD"/>
    <w:rsid w:val="00D3712B"/>
    <w:rsid w:val="00D72269"/>
    <w:rsid w:val="00DC5958"/>
    <w:rsid w:val="00E00837"/>
    <w:rsid w:val="00E032E2"/>
    <w:rsid w:val="00E332F4"/>
    <w:rsid w:val="00E46662"/>
    <w:rsid w:val="00E6134E"/>
    <w:rsid w:val="00EA0E27"/>
    <w:rsid w:val="00ED250F"/>
    <w:rsid w:val="00F039D6"/>
    <w:rsid w:val="00F17C6D"/>
    <w:rsid w:val="00F17E7A"/>
    <w:rsid w:val="00F33599"/>
    <w:rsid w:val="00F56D8D"/>
    <w:rsid w:val="00F80E93"/>
    <w:rsid w:val="00F83B5B"/>
    <w:rsid w:val="00F944EE"/>
    <w:rsid w:val="00FD0A0D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C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14CC"/>
    <w:rPr>
      <w:rFonts w:ascii="Times New Roman" w:hAnsi="Times New Roman" w:cs="Times New Roman"/>
    </w:rPr>
  </w:style>
  <w:style w:type="character" w:customStyle="1" w:styleId="WW8Num2z0">
    <w:name w:val="WW8Num2z0"/>
    <w:rsid w:val="00A714CC"/>
    <w:rPr>
      <w:rFonts w:ascii="Times New Roman" w:hAnsi="Times New Roman" w:cs="Times New Roman"/>
    </w:rPr>
  </w:style>
  <w:style w:type="character" w:customStyle="1" w:styleId="WW8Num4z0">
    <w:name w:val="WW8Num4z0"/>
    <w:rsid w:val="00A714CC"/>
    <w:rPr>
      <w:rFonts w:ascii="Times New Roman" w:hAnsi="Times New Roman" w:cs="Times New Roman"/>
    </w:rPr>
  </w:style>
  <w:style w:type="character" w:customStyle="1" w:styleId="WW8Num5z0">
    <w:name w:val="WW8Num5z0"/>
    <w:rsid w:val="00A714C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714CC"/>
  </w:style>
  <w:style w:type="paragraph" w:customStyle="1" w:styleId="a3">
    <w:name w:val="Заголовок"/>
    <w:basedOn w:val="a"/>
    <w:next w:val="a4"/>
    <w:rsid w:val="00A714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714CC"/>
    <w:pPr>
      <w:spacing w:after="120"/>
    </w:pPr>
  </w:style>
  <w:style w:type="paragraph" w:styleId="a5">
    <w:name w:val="List"/>
    <w:basedOn w:val="a4"/>
    <w:rsid w:val="00A714CC"/>
    <w:rPr>
      <w:rFonts w:cs="Mangal"/>
    </w:rPr>
  </w:style>
  <w:style w:type="paragraph" w:customStyle="1" w:styleId="10">
    <w:name w:val="Название1"/>
    <w:basedOn w:val="a"/>
    <w:rsid w:val="00A714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714CC"/>
    <w:pPr>
      <w:suppressLineNumbers/>
    </w:pPr>
    <w:rPr>
      <w:rFonts w:cs="Mangal"/>
    </w:rPr>
  </w:style>
  <w:style w:type="paragraph" w:styleId="a6">
    <w:name w:val="No Spacing"/>
    <w:qFormat/>
    <w:rsid w:val="00A714C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a7">
    <w:name w:val="List Paragraph"/>
    <w:basedOn w:val="a"/>
    <w:qFormat/>
    <w:rsid w:val="00A714CC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2">
    <w:name w:val="Текст1"/>
    <w:basedOn w:val="a"/>
    <w:rsid w:val="00165D49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13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65D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17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списка1"/>
    <w:basedOn w:val="a"/>
    <w:rsid w:val="000944CD"/>
    <w:pPr>
      <w:suppressAutoHyphens w:val="0"/>
      <w:ind w:left="720"/>
      <w:contextualSpacing/>
    </w:pPr>
    <w:rPr>
      <w:rFonts w:ascii="Times New Roman CYR" w:eastAsia="Calibri" w:hAnsi="Times New Roman CYR"/>
      <w:sz w:val="20"/>
      <w:szCs w:val="20"/>
      <w:lang w:eastAsia="ru-RU"/>
    </w:rPr>
  </w:style>
  <w:style w:type="paragraph" w:styleId="a8">
    <w:name w:val="Normal (Web)"/>
    <w:basedOn w:val="a"/>
    <w:rsid w:val="000A0C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unhideWhenUsed/>
    <w:rsid w:val="000A0CC4"/>
    <w:rPr>
      <w:color w:val="0000FF"/>
      <w:u w:val="single"/>
    </w:rPr>
  </w:style>
  <w:style w:type="paragraph" w:customStyle="1" w:styleId="Default">
    <w:name w:val="Default"/>
    <w:rsid w:val="000A0C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C6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17C6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5CBB-3EC0-4A48-AA89-493D7D6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>SPecialiST RePack</Company>
  <LinksUpToDate>false</LinksUpToDate>
  <CharactersWithSpaces>15001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Loner-XP</dc:creator>
  <cp:lastModifiedBy>Главбух</cp:lastModifiedBy>
  <cp:revision>4</cp:revision>
  <cp:lastPrinted>2019-01-23T09:36:00Z</cp:lastPrinted>
  <dcterms:created xsi:type="dcterms:W3CDTF">2019-01-23T09:04:00Z</dcterms:created>
  <dcterms:modified xsi:type="dcterms:W3CDTF">2019-01-23T09:37:00Z</dcterms:modified>
</cp:coreProperties>
</file>