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92" w:rsidRDefault="00AC149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8pt;margin-top:19.35pt;width:62.85pt;height:1in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794898688" r:id="rId8"/>
        </w:pict>
      </w:r>
    </w:p>
    <w:p w:rsidR="00943EBD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265500">
        <w:rPr>
          <w:rFonts w:ascii="Times New Roman" w:hAnsi="Times New Roman"/>
          <w:b/>
          <w:sz w:val="28"/>
          <w:szCs w:val="28"/>
        </w:rPr>
        <w:t>СЕМЁНОВЩИНСКОГО</w:t>
      </w:r>
      <w:r w:rsidRPr="00CA0D1A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Default="00943EBD" w:rsidP="00943EBD">
      <w:pPr>
        <w:pStyle w:val="2"/>
        <w:rPr>
          <w:color w:val="000000"/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C1492" w:rsidRPr="00AC1492" w:rsidRDefault="00AC1492" w:rsidP="00AC1492"/>
    <w:p w:rsidR="00943EBD" w:rsidRDefault="00AC1492" w:rsidP="00AC149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05.12.2024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95</w:t>
      </w:r>
      <w:r w:rsidR="00943EBD">
        <w:rPr>
          <w:rFonts w:ascii="Times New Roman" w:hAnsi="Times New Roman"/>
          <w:b/>
          <w:sz w:val="28"/>
          <w:szCs w:val="28"/>
        </w:rPr>
        <w:t xml:space="preserve">       </w:t>
      </w:r>
    </w:p>
    <w:p w:rsidR="00943EBD" w:rsidRDefault="00265500" w:rsidP="00AC149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</w:t>
      </w:r>
      <w:r w:rsidR="005138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Семёновщина</w:t>
      </w:r>
    </w:p>
    <w:p w:rsidR="00943EBD" w:rsidRDefault="00943EBD" w:rsidP="00AC1492">
      <w:pPr>
        <w:pStyle w:val="a3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AC1492">
      <w:pPr>
        <w:pStyle w:val="a3"/>
        <w:rPr>
          <w:rFonts w:ascii="Times New Roman" w:hAnsi="Times New Roman"/>
          <w:sz w:val="28"/>
          <w:szCs w:val="28"/>
        </w:rPr>
      </w:pPr>
    </w:p>
    <w:p w:rsidR="00A35CA3" w:rsidRDefault="00A35CA3" w:rsidP="00AC149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</w:t>
      </w:r>
    </w:p>
    <w:p w:rsidR="00AC1492" w:rsidRDefault="0051383F" w:rsidP="00AC149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рисков  причинения</w:t>
      </w:r>
      <w:r w:rsidR="00A35CA3">
        <w:rPr>
          <w:rFonts w:ascii="Times New Roman" w:hAnsi="Times New Roman"/>
          <w:b/>
          <w:sz w:val="28"/>
          <w:szCs w:val="28"/>
        </w:rPr>
        <w:t xml:space="preserve"> вреда (ущерба) </w:t>
      </w:r>
      <w:proofErr w:type="gramStart"/>
      <w:r w:rsidR="00A35CA3">
        <w:rPr>
          <w:rFonts w:ascii="Times New Roman" w:hAnsi="Times New Roman"/>
          <w:b/>
          <w:sz w:val="28"/>
          <w:szCs w:val="28"/>
        </w:rPr>
        <w:t>охраняемым</w:t>
      </w:r>
      <w:proofErr w:type="gramEnd"/>
    </w:p>
    <w:p w:rsidR="00AC1492" w:rsidRDefault="00A35CA3" w:rsidP="00AC149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законом ценностям в рамках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C1492" w:rsidRDefault="00A35CA3" w:rsidP="00AC149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на территории </w:t>
      </w:r>
    </w:p>
    <w:p w:rsidR="00A35CA3" w:rsidRDefault="00265500" w:rsidP="00AC149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Семёновщинского </w:t>
      </w:r>
      <w:r w:rsidR="002D4359">
        <w:rPr>
          <w:rFonts w:ascii="Times New Roman" w:hAnsi="Times New Roman"/>
          <w:b/>
          <w:sz w:val="28"/>
          <w:szCs w:val="28"/>
        </w:rPr>
        <w:t>сельского поселения на 2025</w:t>
      </w:r>
      <w:r w:rsidR="00A35CA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35CA3" w:rsidRDefault="00A35CA3" w:rsidP="00A35CA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5CA3" w:rsidRPr="001C5702" w:rsidRDefault="00A35CA3" w:rsidP="00A35C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Pr="001C5702">
        <w:rPr>
          <w:rFonts w:ascii="Times New Roman" w:hAnsi="Times New Roman"/>
          <w:sz w:val="28"/>
          <w:szCs w:val="28"/>
        </w:rPr>
        <w:t xml:space="preserve"> от 31 июля </w:t>
      </w:r>
      <w:smartTag w:uri="urn:schemas-microsoft-com:office:smarttags" w:element="metricconverter">
        <w:smartTagPr>
          <w:attr w:name="ProductID" w:val="2021 г"/>
        </w:smartTagPr>
        <w:r w:rsidRPr="001C5702">
          <w:rPr>
            <w:rFonts w:ascii="Times New Roman" w:hAnsi="Times New Roman"/>
            <w:sz w:val="28"/>
            <w:szCs w:val="28"/>
          </w:rPr>
          <w:t>2021 г</w:t>
        </w:r>
      </w:smartTag>
      <w:r w:rsidRPr="001C5702">
        <w:rPr>
          <w:rFonts w:ascii="Times New Roman" w:hAnsi="Times New Roman"/>
          <w:sz w:val="28"/>
          <w:szCs w:val="28"/>
        </w:rPr>
        <w:t>. №</w:t>
      </w:r>
      <w:r w:rsidRPr="001C57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C5702">
        <w:rPr>
          <w:rFonts w:ascii="Times New Roman" w:hAnsi="Times New Roman"/>
          <w:sz w:val="28"/>
          <w:szCs w:val="28"/>
        </w:rPr>
        <w:t>248-ФЗ «О государственном контроле (надзоре) и муниципальном контроле в</w:t>
      </w:r>
      <w:r w:rsidRPr="001C57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C5702">
        <w:rPr>
          <w:rFonts w:ascii="Times New Roman" w:hAnsi="Times New Roman"/>
          <w:sz w:val="28"/>
          <w:szCs w:val="28"/>
        </w:rPr>
        <w:t>Российской</w:t>
      </w:r>
      <w:r w:rsidRPr="001C570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C5702">
        <w:rPr>
          <w:rFonts w:ascii="Times New Roman" w:hAnsi="Times New Roman"/>
          <w:sz w:val="28"/>
          <w:szCs w:val="28"/>
        </w:rPr>
        <w:t>Федерации»,</w:t>
      </w:r>
      <w:r w:rsidRPr="001C5702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статьей 16 Федерального закона</w:t>
      </w:r>
      <w:r w:rsidRPr="001C5702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</w:t>
      </w:r>
      <w:r>
        <w:rPr>
          <w:rFonts w:ascii="Times New Roman" w:hAnsi="Times New Roman"/>
          <w:sz w:val="28"/>
          <w:szCs w:val="28"/>
        </w:rPr>
        <w:t>ийской Федерации», У</w:t>
      </w:r>
      <w:r w:rsidRPr="001C5702">
        <w:rPr>
          <w:rFonts w:ascii="Times New Roman" w:hAnsi="Times New Roman"/>
          <w:sz w:val="28"/>
          <w:szCs w:val="28"/>
        </w:rPr>
        <w:t xml:space="preserve">ставом </w:t>
      </w:r>
      <w:r w:rsidR="00265500">
        <w:rPr>
          <w:rFonts w:ascii="Times New Roman" w:hAnsi="Times New Roman"/>
          <w:sz w:val="28"/>
          <w:szCs w:val="28"/>
        </w:rPr>
        <w:t xml:space="preserve">Семёновщинского </w:t>
      </w:r>
      <w:r w:rsidRPr="001C5702">
        <w:rPr>
          <w:rFonts w:ascii="Times New Roman" w:hAnsi="Times New Roman"/>
          <w:sz w:val="28"/>
          <w:szCs w:val="28"/>
        </w:rPr>
        <w:t>сельского поселения</w:t>
      </w:r>
    </w:p>
    <w:p w:rsidR="00A35CA3" w:rsidRDefault="00A35CA3" w:rsidP="00A35CA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35CA3" w:rsidRPr="001C5702" w:rsidRDefault="00A35CA3" w:rsidP="00A35CA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C5702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A35CA3" w:rsidRPr="001C5702" w:rsidRDefault="00A35CA3" w:rsidP="00A35CA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C5702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2D4359">
        <w:rPr>
          <w:rFonts w:ascii="Times New Roman" w:hAnsi="Times New Roman"/>
          <w:sz w:val="28"/>
          <w:szCs w:val="28"/>
        </w:rPr>
        <w:t>на 2025</w:t>
      </w:r>
      <w:r w:rsidRPr="001C5702">
        <w:rPr>
          <w:rFonts w:ascii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265500">
        <w:rPr>
          <w:rFonts w:ascii="Times New Roman" w:hAnsi="Times New Roman"/>
          <w:sz w:val="28"/>
          <w:szCs w:val="28"/>
        </w:rPr>
        <w:t xml:space="preserve">Семёновщинского </w:t>
      </w:r>
      <w:r w:rsidRPr="001C5702">
        <w:rPr>
          <w:rFonts w:ascii="Times New Roman" w:hAnsi="Times New Roman"/>
          <w:sz w:val="28"/>
          <w:szCs w:val="28"/>
        </w:rPr>
        <w:t>сельского поселения.</w:t>
      </w:r>
    </w:p>
    <w:p w:rsidR="00A35CA3" w:rsidRPr="001C5702" w:rsidRDefault="00A35CA3" w:rsidP="00A35CA3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5702">
        <w:rPr>
          <w:rFonts w:ascii="Times New Roman" w:hAnsi="Times New Roman"/>
          <w:sz w:val="28"/>
          <w:szCs w:val="28"/>
        </w:rPr>
        <w:t>2.</w:t>
      </w:r>
      <w:r w:rsidRPr="001C57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Опубликовать  постановление</w:t>
      </w:r>
      <w:r w:rsidRPr="001C5702">
        <w:rPr>
          <w:rFonts w:ascii="Times New Roman" w:hAnsi="Times New Roman"/>
          <w:sz w:val="28"/>
          <w:szCs w:val="28"/>
        </w:rPr>
        <w:t xml:space="preserve">  в информационном бюллетене «</w:t>
      </w:r>
      <w:proofErr w:type="spellStart"/>
      <w:r w:rsidR="0051383F">
        <w:rPr>
          <w:rFonts w:ascii="Times New Roman" w:hAnsi="Times New Roman"/>
          <w:sz w:val="28"/>
          <w:szCs w:val="28"/>
        </w:rPr>
        <w:t>Семёновщинс</w:t>
      </w:r>
      <w:r w:rsidRPr="001C5702">
        <w:rPr>
          <w:rFonts w:ascii="Times New Roman" w:hAnsi="Times New Roman"/>
          <w:sz w:val="28"/>
          <w:szCs w:val="28"/>
        </w:rPr>
        <w:t>кий</w:t>
      </w:r>
      <w:proofErr w:type="spellEnd"/>
      <w:r w:rsidRPr="001C5702">
        <w:rPr>
          <w:rFonts w:ascii="Times New Roman" w:hAnsi="Times New Roman"/>
          <w:sz w:val="28"/>
          <w:szCs w:val="28"/>
        </w:rPr>
        <w:t xml:space="preserve"> вестник» и на официальном сайте Администрации </w:t>
      </w:r>
      <w:r w:rsidR="00265500">
        <w:rPr>
          <w:rFonts w:ascii="Times New Roman" w:hAnsi="Times New Roman"/>
          <w:sz w:val="28"/>
          <w:szCs w:val="28"/>
        </w:rPr>
        <w:t xml:space="preserve">Семёновщинского </w:t>
      </w:r>
      <w:r w:rsidRPr="001C5702">
        <w:rPr>
          <w:rFonts w:ascii="Times New Roman" w:hAnsi="Times New Roman"/>
          <w:sz w:val="28"/>
          <w:szCs w:val="28"/>
        </w:rPr>
        <w:t>сельского поселения в сети «Интернет».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A82ADA" w:rsidRPr="00AC1492" w:rsidRDefault="00E3125B" w:rsidP="00265500">
      <w:pPr>
        <w:pStyle w:val="a3"/>
        <w:jc w:val="both"/>
        <w:rPr>
          <w:b/>
        </w:rPr>
      </w:pPr>
      <w:r w:rsidRPr="00AC1492">
        <w:rPr>
          <w:rFonts w:ascii="Times New Roman" w:hAnsi="Times New Roman"/>
          <w:b/>
          <w:sz w:val="28"/>
          <w:szCs w:val="28"/>
        </w:rPr>
        <w:t xml:space="preserve">Глава  </w:t>
      </w:r>
      <w:r w:rsidR="00265500" w:rsidRPr="00AC1492">
        <w:rPr>
          <w:rFonts w:ascii="Times New Roman" w:hAnsi="Times New Roman"/>
          <w:b/>
          <w:sz w:val="28"/>
          <w:szCs w:val="28"/>
        </w:rPr>
        <w:t>Семёновщинского</w:t>
      </w:r>
      <w:r w:rsidRPr="00AC1492">
        <w:rPr>
          <w:rFonts w:ascii="Times New Roman" w:hAnsi="Times New Roman"/>
          <w:b/>
          <w:sz w:val="28"/>
          <w:szCs w:val="28"/>
        </w:rPr>
        <w:t xml:space="preserve"> </w:t>
      </w:r>
      <w:r w:rsidR="00AC1492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AC1492">
        <w:rPr>
          <w:rFonts w:ascii="Times New Roman" w:hAnsi="Times New Roman"/>
          <w:b/>
          <w:sz w:val="28"/>
          <w:szCs w:val="28"/>
        </w:rPr>
        <w:tab/>
      </w:r>
      <w:r w:rsidRPr="00AC1492">
        <w:rPr>
          <w:rFonts w:ascii="Times New Roman" w:hAnsi="Times New Roman"/>
          <w:b/>
          <w:sz w:val="28"/>
          <w:szCs w:val="28"/>
        </w:rPr>
        <w:t xml:space="preserve">              </w:t>
      </w:r>
      <w:r w:rsidR="00265500" w:rsidRPr="00AC1492">
        <w:rPr>
          <w:rFonts w:ascii="Times New Roman" w:hAnsi="Times New Roman"/>
          <w:b/>
          <w:sz w:val="28"/>
          <w:szCs w:val="28"/>
        </w:rPr>
        <w:t>Е.В.Баранов</w:t>
      </w:r>
    </w:p>
    <w:p w:rsidR="00672B09" w:rsidRDefault="00672B09"/>
    <w:p w:rsidR="00A35CA3" w:rsidRDefault="00A35CA3"/>
    <w:p w:rsidR="00A35CA3" w:rsidRPr="001C5702" w:rsidRDefault="00A35CA3" w:rsidP="00A35CA3">
      <w:pPr>
        <w:spacing w:after="0"/>
        <w:jc w:val="right"/>
        <w:rPr>
          <w:rFonts w:ascii="Times New Roman" w:hAnsi="Times New Roman"/>
        </w:rPr>
      </w:pPr>
      <w:r w:rsidRPr="001C5702">
        <w:rPr>
          <w:rFonts w:ascii="Times New Roman" w:hAnsi="Times New Roman"/>
        </w:rPr>
        <w:lastRenderedPageBreak/>
        <w:t>Утверждена</w:t>
      </w:r>
    </w:p>
    <w:p w:rsidR="00A35CA3" w:rsidRPr="001C5702" w:rsidRDefault="00A35CA3" w:rsidP="00A35CA3">
      <w:pPr>
        <w:spacing w:after="0"/>
        <w:jc w:val="right"/>
        <w:rPr>
          <w:rFonts w:ascii="Times New Roman" w:hAnsi="Times New Roman"/>
        </w:rPr>
      </w:pPr>
      <w:r w:rsidRPr="001C5702">
        <w:rPr>
          <w:rFonts w:ascii="Times New Roman" w:hAnsi="Times New Roman"/>
        </w:rPr>
        <w:t xml:space="preserve">Постановлением Администрации </w:t>
      </w:r>
    </w:p>
    <w:p w:rsidR="00A35CA3" w:rsidRPr="001C5702" w:rsidRDefault="00265500" w:rsidP="00A35CA3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Семёновщинского </w:t>
      </w:r>
      <w:r w:rsidR="00A35CA3">
        <w:rPr>
          <w:rFonts w:ascii="Times New Roman" w:hAnsi="Times New Roman"/>
        </w:rPr>
        <w:t>с</w:t>
      </w:r>
      <w:r w:rsidR="00A35CA3" w:rsidRPr="001C5702">
        <w:rPr>
          <w:rFonts w:ascii="Times New Roman" w:hAnsi="Times New Roman"/>
        </w:rPr>
        <w:t xml:space="preserve">ельского поселения </w:t>
      </w:r>
    </w:p>
    <w:p w:rsidR="00A35CA3" w:rsidRPr="001C5702" w:rsidRDefault="00A35CA3" w:rsidP="00A35CA3">
      <w:pPr>
        <w:spacing w:after="0"/>
        <w:jc w:val="right"/>
        <w:rPr>
          <w:rFonts w:ascii="Times New Roman" w:hAnsi="Times New Roman"/>
        </w:rPr>
      </w:pPr>
      <w:r w:rsidRPr="0087375A">
        <w:rPr>
          <w:rFonts w:ascii="Times New Roman" w:hAnsi="Times New Roman"/>
        </w:rPr>
        <w:t>от</w:t>
      </w:r>
      <w:r w:rsidR="00AC1492">
        <w:rPr>
          <w:rFonts w:ascii="Times New Roman" w:hAnsi="Times New Roman"/>
        </w:rPr>
        <w:t xml:space="preserve"> 05.12.2024</w:t>
      </w:r>
      <w:r w:rsidRPr="0087375A">
        <w:rPr>
          <w:rFonts w:ascii="Times New Roman" w:hAnsi="Times New Roman"/>
        </w:rPr>
        <w:t xml:space="preserve">     №</w:t>
      </w:r>
      <w:r w:rsidR="002D4359">
        <w:rPr>
          <w:rFonts w:ascii="Times New Roman" w:hAnsi="Times New Roman"/>
        </w:rPr>
        <w:t xml:space="preserve"> </w:t>
      </w:r>
      <w:r w:rsidR="00AC1492">
        <w:rPr>
          <w:rFonts w:ascii="Times New Roman" w:hAnsi="Times New Roman"/>
        </w:rPr>
        <w:t>95</w:t>
      </w:r>
      <w:r w:rsidRPr="0087375A">
        <w:rPr>
          <w:rFonts w:ascii="Times New Roman" w:hAnsi="Times New Roman"/>
        </w:rPr>
        <w:t xml:space="preserve"> </w:t>
      </w:r>
    </w:p>
    <w:p w:rsidR="00A35CA3" w:rsidRDefault="00A35CA3" w:rsidP="00A35CA3">
      <w:pPr>
        <w:jc w:val="both"/>
      </w:pPr>
    </w:p>
    <w:p w:rsidR="00A35CA3" w:rsidRDefault="00A35CA3" w:rsidP="00A35CA3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</w:t>
      </w:r>
    </w:p>
    <w:p w:rsidR="00A35CA3" w:rsidRPr="00E927CB" w:rsidRDefault="00A35CA3" w:rsidP="00A35CA3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причинения вреда (ущерба) охраняемым законом ценностям </w:t>
      </w:r>
      <w:r>
        <w:rPr>
          <w:b/>
          <w:szCs w:val="28"/>
        </w:rPr>
        <w:t xml:space="preserve">в рамках муниципального контроля в сфере благоустройства территорий </w:t>
      </w:r>
      <w:r w:rsidR="00265500">
        <w:rPr>
          <w:b/>
          <w:szCs w:val="28"/>
        </w:rPr>
        <w:t xml:space="preserve">Семёновщинского </w:t>
      </w:r>
      <w:r>
        <w:rPr>
          <w:b/>
          <w:szCs w:val="28"/>
        </w:rPr>
        <w:t>сельского поселения</w:t>
      </w:r>
      <w:r w:rsidRPr="00B62985">
        <w:rPr>
          <w:i/>
          <w:szCs w:val="28"/>
        </w:rPr>
        <w:t xml:space="preserve"> </w:t>
      </w:r>
      <w:r>
        <w:rPr>
          <w:b/>
          <w:szCs w:val="28"/>
        </w:rPr>
        <w:t xml:space="preserve">на </w:t>
      </w:r>
      <w:r w:rsidR="002D4359">
        <w:rPr>
          <w:b/>
          <w:szCs w:val="28"/>
        </w:rPr>
        <w:t>2025</w:t>
      </w:r>
      <w:r w:rsidRPr="00FA159B">
        <w:rPr>
          <w:b/>
          <w:szCs w:val="28"/>
        </w:rPr>
        <w:t xml:space="preserve"> год</w:t>
      </w:r>
    </w:p>
    <w:p w:rsidR="00A35CA3" w:rsidRDefault="00A35CA3" w:rsidP="00A35CA3">
      <w:pPr>
        <w:pStyle w:val="ConsPlusNormal"/>
        <w:spacing w:line="276" w:lineRule="auto"/>
        <w:jc w:val="center"/>
        <w:rPr>
          <w:b/>
          <w:szCs w:val="28"/>
        </w:rPr>
      </w:pPr>
    </w:p>
    <w:p w:rsidR="00A35CA3" w:rsidRDefault="00A35CA3" w:rsidP="00A35CA3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A35CA3" w:rsidRDefault="00A35CA3" w:rsidP="00A35CA3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549"/>
      </w:tblGrid>
      <w:tr w:rsidR="00A35CA3" w:rsidRPr="00D51C00" w:rsidTr="00785A90">
        <w:trPr>
          <w:trHeight w:val="775"/>
        </w:trPr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549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Программа профилактики рисков причинения вреда (ущерба) охраняемым законом ценностям</w:t>
            </w:r>
            <w:r>
              <w:rPr>
                <w:sz w:val="24"/>
                <w:szCs w:val="24"/>
              </w:rPr>
              <w:t xml:space="preserve"> по муниципальному контролю  в сфере благоустройства  на  территории </w:t>
            </w:r>
            <w:r w:rsidR="00265500">
              <w:rPr>
                <w:sz w:val="24"/>
                <w:szCs w:val="24"/>
              </w:rPr>
              <w:t xml:space="preserve">Семёновщинского </w:t>
            </w:r>
            <w:r>
              <w:rPr>
                <w:sz w:val="24"/>
                <w:szCs w:val="24"/>
              </w:rPr>
              <w:t xml:space="preserve">сельского поселения на </w:t>
            </w:r>
            <w:r w:rsidR="002D4359">
              <w:rPr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 xml:space="preserve"> </w:t>
            </w:r>
            <w:r w:rsidRPr="00740598">
              <w:rPr>
                <w:sz w:val="24"/>
                <w:szCs w:val="24"/>
              </w:rPr>
              <w:t>год</w:t>
            </w:r>
          </w:p>
        </w:tc>
      </w:tr>
      <w:tr w:rsidR="00A35CA3" w:rsidRPr="00D51C00" w:rsidTr="00785A90"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549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740598">
              <w:rPr>
                <w:sz w:val="24"/>
                <w:szCs w:val="24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AC1492" w:rsidRPr="00AC1492" w:rsidRDefault="00A35CA3" w:rsidP="00AC149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4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Решение Совета депутатов </w:t>
            </w:r>
            <w:r w:rsidR="00265500" w:rsidRPr="00AC14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Семёновщинского </w:t>
            </w:r>
            <w:r w:rsidRPr="00AC149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</w:t>
            </w:r>
            <w:r w:rsidRPr="00AC14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65500" w:rsidRPr="00AC149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AC1492" w:rsidRPr="00AC14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C149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C1492" w:rsidRPr="00AC1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149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2D4359" w:rsidRPr="00AC1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492" w:rsidRPr="00AC149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Pr="00AC149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C1492" w:rsidRPr="00AC14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</w:t>
            </w:r>
          </w:p>
          <w:p w:rsidR="00AC1492" w:rsidRPr="00AC1492" w:rsidRDefault="00AC1492" w:rsidP="00AC149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492">
              <w:rPr>
                <w:rFonts w:ascii="Times New Roman" w:hAnsi="Times New Roman" w:cs="Times New Roman"/>
                <w:bCs/>
                <w:sz w:val="24"/>
                <w:szCs w:val="24"/>
              </w:rPr>
              <w:t>о муниципальном контроле</w:t>
            </w:r>
            <w:r w:rsidRPr="00AC1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4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сфере благоустройства на территории Семёновщинского сельского поселения </w:t>
            </w:r>
          </w:p>
          <w:p w:rsidR="00A35CA3" w:rsidRPr="00740598" w:rsidRDefault="00AC1492" w:rsidP="00AC1492">
            <w:pPr>
              <w:spacing w:after="0" w:line="360" w:lineRule="auto"/>
              <w:rPr>
                <w:sz w:val="24"/>
                <w:szCs w:val="24"/>
                <w:lang w:eastAsia="ar-SA"/>
              </w:rPr>
            </w:pPr>
            <w:r w:rsidRPr="00AC149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Валдайского муниципального района</w:t>
            </w:r>
            <w:r w:rsidR="00A35CA3" w:rsidRPr="00AC14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5CA3" w:rsidRPr="00D51C00" w:rsidTr="00785A90"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549" w:type="dxa"/>
          </w:tcPr>
          <w:p w:rsidR="00A35CA3" w:rsidRPr="00DE1C5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DE1C58">
              <w:rPr>
                <w:sz w:val="24"/>
                <w:szCs w:val="24"/>
              </w:rPr>
              <w:t xml:space="preserve">Администрация </w:t>
            </w:r>
            <w:r w:rsidR="00265500">
              <w:rPr>
                <w:sz w:val="24"/>
                <w:szCs w:val="24"/>
              </w:rPr>
              <w:t xml:space="preserve">Семёновщинского </w:t>
            </w:r>
            <w:r w:rsidRPr="00DE1C58">
              <w:rPr>
                <w:sz w:val="24"/>
                <w:szCs w:val="24"/>
              </w:rPr>
              <w:t>сельского поселения</w:t>
            </w:r>
          </w:p>
        </w:tc>
      </w:tr>
      <w:tr w:rsidR="00A35CA3" w:rsidRPr="00D51C00" w:rsidTr="00785A90"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549" w:type="dxa"/>
          </w:tcPr>
          <w:p w:rsidR="00A35CA3" w:rsidRPr="00EB4221" w:rsidRDefault="00997305" w:rsidP="00A35CA3">
            <w:pPr>
              <w:pStyle w:val="ListParagraph1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35CA3" w:rsidRPr="00EB4221">
              <w:rPr>
                <w:sz w:val="24"/>
                <w:szCs w:val="24"/>
              </w:rPr>
              <w:t>редотвращение рисков причинения вреда охраняемым законом ценностям;</w:t>
            </w:r>
          </w:p>
          <w:p w:rsidR="00A35CA3" w:rsidRPr="00EB4221" w:rsidRDefault="00A35CA3" w:rsidP="00A35CA3">
            <w:pPr>
              <w:pStyle w:val="ListParagraph1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EB4221">
              <w:rPr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сфере благоустройства</w:t>
            </w:r>
            <w:r>
              <w:rPr>
                <w:sz w:val="24"/>
                <w:szCs w:val="24"/>
              </w:rPr>
              <w:t xml:space="preserve"> на территории </w:t>
            </w:r>
            <w:r w:rsidR="00265500">
              <w:rPr>
                <w:sz w:val="24"/>
                <w:szCs w:val="24"/>
              </w:rPr>
              <w:t xml:space="preserve">Семёновщинского </w:t>
            </w:r>
            <w:r>
              <w:rPr>
                <w:sz w:val="24"/>
                <w:szCs w:val="24"/>
              </w:rPr>
              <w:t>сельского поселения</w:t>
            </w:r>
            <w:r w:rsidRPr="00EB4221">
              <w:rPr>
                <w:sz w:val="24"/>
                <w:szCs w:val="24"/>
              </w:rPr>
              <w:t>;</w:t>
            </w:r>
          </w:p>
          <w:p w:rsidR="00A35CA3" w:rsidRPr="00EB4221" w:rsidRDefault="00A35CA3" w:rsidP="00A35CA3">
            <w:pPr>
              <w:pStyle w:val="ListParagraph1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EB4221">
              <w:rPr>
                <w:sz w:val="24"/>
                <w:szCs w:val="24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A35CA3" w:rsidRPr="00EB4221" w:rsidRDefault="00A35CA3" w:rsidP="00A35CA3">
            <w:pPr>
              <w:pStyle w:val="ListParagraph1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EB4221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A35CA3" w:rsidRPr="00EB4221" w:rsidRDefault="00A35CA3" w:rsidP="00A35CA3">
            <w:pPr>
              <w:pStyle w:val="ListParagraph1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EB4221">
              <w:rPr>
                <w:sz w:val="24"/>
                <w:szCs w:val="24"/>
              </w:rPr>
              <w:t xml:space="preserve">создание условий для доведения обязательных требований до контролируемых лиц, повышение </w:t>
            </w:r>
            <w:r w:rsidRPr="00EB4221">
              <w:rPr>
                <w:sz w:val="24"/>
                <w:szCs w:val="24"/>
              </w:rPr>
              <w:lastRenderedPageBreak/>
              <w:t>информированности о способах их соблюдения.</w:t>
            </w:r>
          </w:p>
        </w:tc>
      </w:tr>
      <w:tr w:rsidR="00A35CA3" w:rsidRPr="00D51C00" w:rsidTr="00785A90"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549" w:type="dxa"/>
          </w:tcPr>
          <w:p w:rsidR="00A35CA3" w:rsidRPr="00740598" w:rsidRDefault="00997305" w:rsidP="00A35CA3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>В</w:t>
            </w:r>
            <w:r w:rsidR="00A35CA3" w:rsidRPr="00740598">
              <w:rPr>
                <w:color w:val="auto"/>
                <w:lang w:eastAsia="ru-RU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A35CA3" w:rsidRDefault="00A35CA3" w:rsidP="002D4359">
            <w:pPr>
              <w:pStyle w:val="Default"/>
              <w:numPr>
                <w:ilvl w:val="0"/>
                <w:numId w:val="5"/>
              </w:numPr>
              <w:autoSpaceDE/>
              <w:autoSpaceDN/>
              <w:adjustRightInd/>
              <w:spacing w:line="276" w:lineRule="auto"/>
              <w:ind w:left="0" w:firstLine="176"/>
              <w:jc w:val="both"/>
            </w:pPr>
            <w: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A35CA3" w:rsidRPr="00740598" w:rsidRDefault="00A35CA3" w:rsidP="00A35CA3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A35CA3" w:rsidRPr="00740598" w:rsidRDefault="00A35CA3" w:rsidP="00A35CA3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создание и внедрение мер системы позитивной профилактики;</w:t>
            </w:r>
          </w:p>
          <w:p w:rsidR="00A35CA3" w:rsidRPr="00740598" w:rsidRDefault="00A35CA3" w:rsidP="00A35CA3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A35CA3" w:rsidRPr="00740598" w:rsidRDefault="00A35CA3" w:rsidP="00A35CA3">
            <w:pPr>
              <w:pStyle w:val="Default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color w:val="auto"/>
                <w:lang w:eastAsia="ru-RU"/>
              </w:rPr>
            </w:pPr>
            <w:r w:rsidRPr="00740598">
              <w:rPr>
                <w:color w:val="auto"/>
                <w:lang w:eastAsia="ru-RU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A35CA3" w:rsidRPr="00740598" w:rsidRDefault="00A35CA3" w:rsidP="00A35CA3">
            <w:pPr>
              <w:pStyle w:val="ConsPlusNormal"/>
              <w:numPr>
                <w:ilvl w:val="0"/>
                <w:numId w:val="5"/>
              </w:numPr>
              <w:spacing w:line="276" w:lineRule="auto"/>
              <w:ind w:left="-137" w:firstLine="313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A35CA3" w:rsidRPr="00D51C00" w:rsidTr="00785A90"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549" w:type="dxa"/>
          </w:tcPr>
          <w:p w:rsidR="00A35CA3" w:rsidRPr="00740598" w:rsidRDefault="00A35CA3" w:rsidP="00A35CA3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A35CA3" w:rsidRPr="00740598" w:rsidRDefault="00A35CA3" w:rsidP="00A35CA3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:rsidR="00A35CA3" w:rsidRDefault="00A35CA3" w:rsidP="00A35CA3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740598">
              <w:rPr>
                <w:sz w:val="24"/>
                <w:szCs w:val="24"/>
                <w:lang w:eastAsia="ar-SA"/>
              </w:rPr>
              <w:t>Федеральным законом № 248-ФЗ и</w:t>
            </w:r>
            <w:r>
              <w:rPr>
                <w:sz w:val="24"/>
                <w:szCs w:val="24"/>
                <w:lang w:eastAsia="ar-SA"/>
              </w:rPr>
              <w:t xml:space="preserve"> решением Совета депутатов </w:t>
            </w:r>
            <w:r w:rsidR="00265500">
              <w:rPr>
                <w:sz w:val="24"/>
                <w:szCs w:val="24"/>
                <w:lang w:eastAsia="ar-SA"/>
              </w:rPr>
              <w:t xml:space="preserve">Семёновщинского </w:t>
            </w:r>
            <w:r w:rsidR="0051383F">
              <w:rPr>
                <w:sz w:val="24"/>
                <w:szCs w:val="24"/>
                <w:lang w:eastAsia="ar-SA"/>
              </w:rPr>
              <w:t>сельского поселения от 30</w:t>
            </w:r>
            <w:r>
              <w:rPr>
                <w:sz w:val="24"/>
                <w:szCs w:val="24"/>
                <w:lang w:eastAsia="ar-SA"/>
              </w:rPr>
              <w:t>.</w:t>
            </w:r>
            <w:r w:rsidR="00AC1492">
              <w:rPr>
                <w:sz w:val="24"/>
                <w:szCs w:val="24"/>
                <w:lang w:eastAsia="ar-SA"/>
              </w:rPr>
              <w:t>09</w:t>
            </w:r>
            <w:r>
              <w:rPr>
                <w:sz w:val="24"/>
                <w:szCs w:val="24"/>
                <w:lang w:eastAsia="ar-SA"/>
              </w:rPr>
              <w:t>.202</w:t>
            </w:r>
            <w:r w:rsidR="00AC1492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№</w:t>
            </w:r>
            <w:r w:rsidR="00997305">
              <w:rPr>
                <w:sz w:val="24"/>
                <w:szCs w:val="24"/>
                <w:lang w:eastAsia="ar-SA"/>
              </w:rPr>
              <w:t xml:space="preserve"> </w:t>
            </w:r>
            <w:r w:rsidR="00AC1492">
              <w:rPr>
                <w:sz w:val="24"/>
                <w:szCs w:val="24"/>
                <w:lang w:eastAsia="ar-SA"/>
              </w:rPr>
              <w:t>159</w:t>
            </w:r>
            <w:r>
              <w:rPr>
                <w:sz w:val="24"/>
                <w:szCs w:val="24"/>
                <w:lang w:eastAsia="ar-SA"/>
              </w:rPr>
              <w:t xml:space="preserve"> «Об утверждении Положения о муниципальном контроле в сфере благоустройства на территории </w:t>
            </w:r>
            <w:r w:rsidR="00265500">
              <w:rPr>
                <w:sz w:val="24"/>
                <w:szCs w:val="24"/>
                <w:lang w:eastAsia="ar-SA"/>
              </w:rPr>
              <w:t xml:space="preserve">Семёновщинского </w:t>
            </w:r>
            <w:r>
              <w:rPr>
                <w:sz w:val="24"/>
                <w:szCs w:val="24"/>
                <w:lang w:eastAsia="ar-SA"/>
              </w:rPr>
              <w:t>сельского поселения</w:t>
            </w:r>
            <w:r w:rsidR="00AC1492">
              <w:rPr>
                <w:sz w:val="24"/>
                <w:szCs w:val="24"/>
                <w:lang w:eastAsia="ar-SA"/>
              </w:rPr>
              <w:t xml:space="preserve"> Валдайского муниципального района</w:t>
            </w:r>
            <w:r>
              <w:rPr>
                <w:sz w:val="24"/>
                <w:szCs w:val="24"/>
                <w:lang w:eastAsia="ar-SA"/>
              </w:rPr>
              <w:t>»</w:t>
            </w:r>
            <w:r w:rsidR="00AC1492">
              <w:rPr>
                <w:sz w:val="24"/>
                <w:szCs w:val="24"/>
                <w:lang w:eastAsia="ar-SA"/>
              </w:rPr>
              <w:t>;</w:t>
            </w:r>
          </w:p>
          <w:p w:rsidR="00A35CA3" w:rsidRPr="00740598" w:rsidRDefault="00A35CA3" w:rsidP="00A35CA3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A35CA3" w:rsidRPr="00740598" w:rsidRDefault="00A35CA3" w:rsidP="00A35CA3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  <w:lang w:eastAsia="ar-SA"/>
              </w:rPr>
              <w:t>Повышение уро</w:t>
            </w:r>
            <w:bookmarkStart w:id="3" w:name="_GoBack"/>
            <w:bookmarkEnd w:id="3"/>
            <w:r w:rsidRPr="00740598">
              <w:rPr>
                <w:sz w:val="24"/>
                <w:szCs w:val="24"/>
                <w:lang w:eastAsia="ar-SA"/>
              </w:rPr>
              <w:t>вня правовой грамотности контролируемых лиц;</w:t>
            </w:r>
          </w:p>
          <w:p w:rsidR="00A35CA3" w:rsidRPr="00740598" w:rsidRDefault="00A35CA3" w:rsidP="00A35CA3">
            <w:pPr>
              <w:pStyle w:val="ConsPlusNormal"/>
              <w:numPr>
                <w:ilvl w:val="0"/>
                <w:numId w:val="3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A35CA3" w:rsidRPr="00D51C00" w:rsidTr="00785A90">
        <w:tc>
          <w:tcPr>
            <w:tcW w:w="2802" w:type="dxa"/>
          </w:tcPr>
          <w:p w:rsidR="00A35CA3" w:rsidRPr="00740598" w:rsidRDefault="00A35CA3" w:rsidP="00A35CA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740598">
              <w:rPr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549" w:type="dxa"/>
          </w:tcPr>
          <w:p w:rsidR="00A35CA3" w:rsidRPr="00740598" w:rsidRDefault="002D4359" w:rsidP="00A35CA3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A35CA3" w:rsidRPr="00740598">
              <w:rPr>
                <w:sz w:val="24"/>
                <w:szCs w:val="24"/>
              </w:rPr>
              <w:t xml:space="preserve"> год</w:t>
            </w:r>
          </w:p>
        </w:tc>
      </w:tr>
    </w:tbl>
    <w:p w:rsidR="00A35CA3" w:rsidRPr="00FA159B" w:rsidRDefault="00A35CA3" w:rsidP="00A35CA3">
      <w:pPr>
        <w:pStyle w:val="ConsPlusNormal"/>
        <w:spacing w:line="276" w:lineRule="auto"/>
        <w:jc w:val="center"/>
        <w:rPr>
          <w:b/>
          <w:szCs w:val="28"/>
        </w:rPr>
      </w:pPr>
    </w:p>
    <w:p w:rsidR="00A35CA3" w:rsidRPr="00641029" w:rsidRDefault="00A35CA3" w:rsidP="00A35CA3">
      <w:pPr>
        <w:pStyle w:val="ListParagraph1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641029">
        <w:rPr>
          <w:b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A35CA3" w:rsidRPr="00E13F02" w:rsidRDefault="00A35CA3" w:rsidP="00A35CA3">
      <w:pPr>
        <w:pStyle w:val="ListParagraph1"/>
        <w:ind w:left="0" w:firstLine="0"/>
        <w:jc w:val="both"/>
        <w:rPr>
          <w:sz w:val="24"/>
          <w:szCs w:val="24"/>
        </w:rPr>
      </w:pPr>
    </w:p>
    <w:p w:rsidR="00A35CA3" w:rsidRPr="00C36378" w:rsidRDefault="00A35CA3" w:rsidP="00A35CA3">
      <w:pPr>
        <w:shd w:val="clear" w:color="auto" w:fill="FFFFFF"/>
        <w:spacing w:before="34" w:after="0" w:line="322" w:lineRule="exact"/>
        <w:ind w:right="29" w:firstLine="706"/>
        <w:jc w:val="both"/>
        <w:rPr>
          <w:rFonts w:ascii="Times New Roman" w:hAnsi="Times New Roman"/>
          <w:sz w:val="24"/>
          <w:szCs w:val="24"/>
        </w:rPr>
      </w:pPr>
      <w:bookmarkStart w:id="4" w:name="P85"/>
      <w:bookmarkEnd w:id="4"/>
      <w:r w:rsidRPr="00C36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Муниципальный контроль в сфере благоустройства территорий </w:t>
      </w:r>
      <w:r w:rsidR="002655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Семёновщинского </w:t>
      </w:r>
      <w:r w:rsidRPr="00C36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сельского поселения осуществляется </w:t>
      </w:r>
      <w:r w:rsidRPr="00C36378">
        <w:rPr>
          <w:rFonts w:ascii="Times New Roman" w:hAnsi="Times New Roman"/>
          <w:spacing w:val="-1"/>
          <w:sz w:val="24"/>
          <w:szCs w:val="24"/>
        </w:rPr>
        <w:t>на основании пункта 25 части 1 статьи 16 Федерального закона №131-Ф3.</w:t>
      </w:r>
    </w:p>
    <w:p w:rsidR="00A35CA3" w:rsidRPr="00C36378" w:rsidRDefault="00A35CA3" w:rsidP="00A35CA3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 xml:space="preserve">Предметом муниципального контроля является соблюдение Правил благоустройства территории </w:t>
      </w:r>
      <w:r w:rsidR="00265500">
        <w:rPr>
          <w:rFonts w:ascii="Times New Roman" w:hAnsi="Times New Roman"/>
          <w:sz w:val="24"/>
          <w:szCs w:val="24"/>
        </w:rPr>
        <w:t xml:space="preserve">Семёновщинского </w:t>
      </w:r>
      <w:r w:rsidRPr="00C36378">
        <w:rPr>
          <w:rFonts w:ascii="Times New Roman" w:hAnsi="Times New Roman"/>
          <w:sz w:val="24"/>
          <w:szCs w:val="24"/>
        </w:rPr>
        <w:t xml:space="preserve">сельского поселения, утвержденных решением Совета депутатов </w:t>
      </w:r>
      <w:r w:rsidR="00265500">
        <w:rPr>
          <w:rFonts w:ascii="Times New Roman" w:hAnsi="Times New Roman"/>
          <w:sz w:val="24"/>
          <w:szCs w:val="24"/>
        </w:rPr>
        <w:t xml:space="preserve">Семёновщинского </w:t>
      </w:r>
      <w:r w:rsidRPr="00C36378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265500">
        <w:rPr>
          <w:rFonts w:ascii="Times New Roman" w:hAnsi="Times New Roman"/>
          <w:sz w:val="24"/>
          <w:szCs w:val="24"/>
        </w:rPr>
        <w:t xml:space="preserve">29 ноября </w:t>
      </w:r>
      <w:r w:rsidRPr="00C36378">
        <w:rPr>
          <w:rFonts w:ascii="Times New Roman" w:hAnsi="Times New Roman"/>
          <w:sz w:val="24"/>
          <w:szCs w:val="24"/>
        </w:rPr>
        <w:t xml:space="preserve"> 2022 года № </w:t>
      </w:r>
      <w:r w:rsidR="00265500">
        <w:rPr>
          <w:rFonts w:ascii="Times New Roman" w:hAnsi="Times New Roman"/>
          <w:sz w:val="24"/>
          <w:szCs w:val="24"/>
        </w:rPr>
        <w:t>90</w:t>
      </w:r>
      <w:r w:rsidRPr="00C36378">
        <w:rPr>
          <w:rFonts w:ascii="Times New Roman" w:hAnsi="Times New Roman"/>
          <w:sz w:val="24"/>
          <w:szCs w:val="24"/>
        </w:rPr>
        <w:t xml:space="preserve">, в том числе требований к обеспечению доступности для инвалидов объектов социальной, инженерной </w:t>
      </w:r>
      <w:r w:rsidRPr="00C36378">
        <w:rPr>
          <w:rFonts w:ascii="Times New Roman" w:hAnsi="Times New Roman"/>
          <w:spacing w:val="-2"/>
          <w:sz w:val="24"/>
          <w:szCs w:val="24"/>
        </w:rPr>
        <w:t>и транспортной инфраструктур и предоставляемых услуг.</w:t>
      </w:r>
    </w:p>
    <w:p w:rsidR="00A35CA3" w:rsidRPr="00C36378" w:rsidRDefault="00A35CA3" w:rsidP="00A35CA3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C363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связи с запретом на проведение </w:t>
      </w:r>
      <w:r w:rsidRPr="00C36378">
        <w:rPr>
          <w:rFonts w:ascii="Times New Roman" w:hAnsi="Times New Roman"/>
          <w:sz w:val="24"/>
          <w:szCs w:val="24"/>
        </w:rPr>
        <w:t>контрольных мероприятий, установленным Постановлением Правительства РФ от 10 марта 2022 г. № 336 "Об особенностях организации и осуществления государственного контроля (надзора), муниципального контроля"</w:t>
      </w:r>
      <w:r w:rsidRPr="00C36378">
        <w:rPr>
          <w:rFonts w:ascii="Times New Roman" w:hAnsi="Times New Roman"/>
          <w:spacing w:val="-1"/>
          <w:sz w:val="24"/>
          <w:szCs w:val="24"/>
        </w:rPr>
        <w:t xml:space="preserve">, плановые и внеплановые проверки в отношении подконтрольных </w:t>
      </w:r>
      <w:r w:rsidRPr="00C36378">
        <w:rPr>
          <w:rFonts w:ascii="Times New Roman" w:hAnsi="Times New Roman"/>
          <w:sz w:val="24"/>
          <w:szCs w:val="24"/>
        </w:rPr>
        <w:t>субъектов, относящихся к м</w:t>
      </w:r>
      <w:r w:rsidR="007660B9" w:rsidRPr="00C36378">
        <w:rPr>
          <w:rFonts w:ascii="Times New Roman" w:hAnsi="Times New Roman"/>
          <w:sz w:val="24"/>
          <w:szCs w:val="24"/>
        </w:rPr>
        <w:t>алому и среднему бизнесу, в 2024</w:t>
      </w:r>
      <w:r w:rsidRPr="00C36378">
        <w:rPr>
          <w:rFonts w:ascii="Times New Roman" w:hAnsi="Times New Roman"/>
          <w:sz w:val="24"/>
          <w:szCs w:val="24"/>
        </w:rPr>
        <w:t xml:space="preserve"> году не проводились.</w:t>
      </w:r>
      <w:proofErr w:type="gramEnd"/>
    </w:p>
    <w:p w:rsidR="00A35CA3" w:rsidRPr="00C36378" w:rsidRDefault="00A35CA3" w:rsidP="00A35CA3">
      <w:pPr>
        <w:shd w:val="clear" w:color="auto" w:fill="FFFFFF"/>
        <w:spacing w:after="0" w:line="322" w:lineRule="exact"/>
        <w:ind w:left="19" w:right="19" w:firstLine="686"/>
        <w:jc w:val="both"/>
        <w:rPr>
          <w:rFonts w:ascii="Times New Roman" w:hAnsi="Times New Roman"/>
          <w:spacing w:val="-1"/>
          <w:sz w:val="24"/>
          <w:szCs w:val="24"/>
        </w:rPr>
      </w:pPr>
      <w:r w:rsidRPr="00C36378">
        <w:rPr>
          <w:rFonts w:ascii="Times New Roman" w:hAnsi="Times New Roman"/>
          <w:spacing w:val="-1"/>
          <w:sz w:val="24"/>
          <w:szCs w:val="24"/>
        </w:rPr>
        <w:t>Вместе с тем, в 202</w:t>
      </w:r>
      <w:r w:rsidR="007660B9" w:rsidRPr="00C36378">
        <w:rPr>
          <w:rFonts w:ascii="Times New Roman" w:hAnsi="Times New Roman"/>
          <w:spacing w:val="-1"/>
          <w:sz w:val="24"/>
          <w:szCs w:val="24"/>
        </w:rPr>
        <w:t>4</w:t>
      </w:r>
      <w:r w:rsidRPr="00C36378">
        <w:rPr>
          <w:rFonts w:ascii="Times New Roman" w:hAnsi="Times New Roman"/>
          <w:spacing w:val="-1"/>
          <w:sz w:val="24"/>
          <w:szCs w:val="24"/>
        </w:rPr>
        <w:t xml:space="preserve"> году осуществлялись </w:t>
      </w:r>
      <w:r w:rsidRPr="00C36378">
        <w:rPr>
          <w:rFonts w:ascii="Times New Roman" w:hAnsi="Times New Roman"/>
          <w:sz w:val="24"/>
          <w:szCs w:val="24"/>
        </w:rPr>
        <w:t xml:space="preserve">выездные обследования на  территории </w:t>
      </w:r>
      <w:r w:rsidR="00265500">
        <w:rPr>
          <w:rFonts w:ascii="Times New Roman" w:hAnsi="Times New Roman"/>
          <w:sz w:val="24"/>
          <w:szCs w:val="24"/>
        </w:rPr>
        <w:t xml:space="preserve">Семёновщинского </w:t>
      </w:r>
      <w:r w:rsidRPr="00C36378">
        <w:rPr>
          <w:rFonts w:ascii="Times New Roman" w:hAnsi="Times New Roman"/>
          <w:sz w:val="24"/>
          <w:szCs w:val="24"/>
        </w:rPr>
        <w:t>сельского поселения, по результатам которых обеспечено направление предостережений о недопустимости нарушений обязательных требований</w:t>
      </w:r>
      <w:r w:rsidRPr="00C36378">
        <w:rPr>
          <w:rFonts w:ascii="Times New Roman" w:hAnsi="Times New Roman"/>
          <w:spacing w:val="-1"/>
          <w:sz w:val="24"/>
          <w:szCs w:val="24"/>
        </w:rPr>
        <w:t>, а также предписаний о выявлении  нарушений обязательных требований.</w:t>
      </w:r>
    </w:p>
    <w:p w:rsidR="00A35CA3" w:rsidRPr="00C36378" w:rsidRDefault="00A35CA3" w:rsidP="00A35CA3">
      <w:pPr>
        <w:shd w:val="clear" w:color="auto" w:fill="FFFFFF"/>
        <w:spacing w:after="0" w:line="322" w:lineRule="exact"/>
        <w:ind w:left="19" w:right="14" w:firstLine="691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>Профилактические мероприятия при осуществлении муниципального контроля в сфере благоустройства проводятся в отношении юридических лиц, индивидуальных предпринимателей и граждан.</w:t>
      </w:r>
    </w:p>
    <w:p w:rsidR="00A35CA3" w:rsidRPr="00C36378" w:rsidRDefault="00A35CA3" w:rsidP="00A35CA3">
      <w:pPr>
        <w:shd w:val="clear" w:color="auto" w:fill="FFFFFF"/>
        <w:spacing w:after="0" w:line="322" w:lineRule="exact"/>
        <w:ind w:left="24" w:right="19" w:firstLine="696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Pr="00C36378">
        <w:rPr>
          <w:rFonts w:ascii="Times New Roman" w:hAnsi="Times New Roman"/>
          <w:sz w:val="24"/>
          <w:szCs w:val="24"/>
        </w:rPr>
        <w:t>на</w:t>
      </w:r>
      <w:proofErr w:type="gramEnd"/>
      <w:r w:rsidRPr="00C36378">
        <w:rPr>
          <w:rFonts w:ascii="Times New Roman" w:hAnsi="Times New Roman"/>
          <w:sz w:val="24"/>
          <w:szCs w:val="24"/>
        </w:rPr>
        <w:t>:</w:t>
      </w:r>
    </w:p>
    <w:p w:rsidR="00A35CA3" w:rsidRPr="00C36378" w:rsidRDefault="00A35CA3" w:rsidP="00A35CA3">
      <w:pPr>
        <w:shd w:val="clear" w:color="auto" w:fill="FFFFFF"/>
        <w:tabs>
          <w:tab w:val="left" w:pos="998"/>
        </w:tabs>
        <w:spacing w:after="0" w:line="322" w:lineRule="exact"/>
        <w:ind w:left="24" w:right="14" w:firstLine="706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>-</w:t>
      </w:r>
      <w:r w:rsidRPr="00C36378">
        <w:rPr>
          <w:rFonts w:ascii="Times New Roman" w:hAnsi="Times New Roman"/>
          <w:sz w:val="24"/>
          <w:szCs w:val="24"/>
        </w:rPr>
        <w:tab/>
        <w:t>ежемесячный мониторинг и актуализацию перечня нормативных</w:t>
      </w:r>
      <w:r w:rsidRPr="00C36378">
        <w:rPr>
          <w:rFonts w:ascii="Times New Roman" w:hAnsi="Times New Roman"/>
          <w:sz w:val="24"/>
          <w:szCs w:val="24"/>
        </w:rPr>
        <w:br/>
      </w:r>
      <w:r w:rsidRPr="00C36378">
        <w:rPr>
          <w:rFonts w:ascii="Times New Roman" w:hAnsi="Times New Roman"/>
          <w:spacing w:val="-1"/>
          <w:sz w:val="24"/>
          <w:szCs w:val="24"/>
        </w:rPr>
        <w:t>правовых актов, соблюдение которых оценивается в ходе проверок;</w:t>
      </w:r>
    </w:p>
    <w:p w:rsidR="00A35CA3" w:rsidRPr="00C36378" w:rsidRDefault="00A35CA3" w:rsidP="00A35CA3">
      <w:pPr>
        <w:shd w:val="clear" w:color="auto" w:fill="FFFFFF"/>
        <w:tabs>
          <w:tab w:val="left" w:pos="1075"/>
        </w:tabs>
        <w:spacing w:after="0" w:line="322" w:lineRule="exact"/>
        <w:ind w:left="29" w:right="19" w:firstLine="701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>-</w:t>
      </w:r>
      <w:r w:rsidRPr="00C36378">
        <w:rPr>
          <w:rFonts w:ascii="Times New Roman" w:hAnsi="Times New Roman"/>
          <w:sz w:val="24"/>
          <w:szCs w:val="24"/>
        </w:rPr>
        <w:tab/>
        <w:t>информирование подконтрольных субъектов о необходимости</w:t>
      </w:r>
      <w:r w:rsidRPr="00C36378">
        <w:rPr>
          <w:rFonts w:ascii="Times New Roman" w:hAnsi="Times New Roman"/>
          <w:sz w:val="24"/>
          <w:szCs w:val="24"/>
        </w:rPr>
        <w:br/>
      </w:r>
      <w:r w:rsidRPr="00C36378">
        <w:rPr>
          <w:rFonts w:ascii="Times New Roman" w:hAnsi="Times New Roman"/>
          <w:spacing w:val="-1"/>
          <w:sz w:val="24"/>
          <w:szCs w:val="24"/>
        </w:rPr>
        <w:t>соблюдать требования нормативных актов в сфере благоустройства;</w:t>
      </w:r>
    </w:p>
    <w:p w:rsidR="00A35CA3" w:rsidRPr="00C36378" w:rsidRDefault="00A35CA3" w:rsidP="00A35CA3">
      <w:pPr>
        <w:shd w:val="clear" w:color="auto" w:fill="FFFFFF"/>
        <w:spacing w:after="0" w:line="322" w:lineRule="exact"/>
        <w:ind w:left="29" w:right="10" w:firstLine="679"/>
        <w:jc w:val="both"/>
        <w:rPr>
          <w:rFonts w:ascii="Times New Roman" w:hAnsi="Times New Roman"/>
          <w:spacing w:val="-1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 xml:space="preserve">- информирование о результатах проверок и принятых </w:t>
      </w:r>
      <w:r w:rsidRPr="00C36378">
        <w:rPr>
          <w:rFonts w:ascii="Times New Roman" w:hAnsi="Times New Roman"/>
          <w:spacing w:val="-1"/>
          <w:sz w:val="24"/>
          <w:szCs w:val="24"/>
        </w:rPr>
        <w:t>контролируемыми лицами мерах по устранению выявленных нарушений;</w:t>
      </w:r>
    </w:p>
    <w:p w:rsidR="00A35CA3" w:rsidRPr="00C36378" w:rsidRDefault="00A35CA3" w:rsidP="00A35CA3">
      <w:pPr>
        <w:shd w:val="clear" w:color="auto" w:fill="FFFFFF"/>
        <w:spacing w:after="0" w:line="322" w:lineRule="exact"/>
        <w:ind w:left="19" w:right="19" w:firstLine="686"/>
        <w:jc w:val="both"/>
        <w:rPr>
          <w:rFonts w:ascii="Times New Roman" w:hAnsi="Times New Roman"/>
          <w:spacing w:val="-1"/>
          <w:sz w:val="24"/>
          <w:szCs w:val="24"/>
        </w:rPr>
      </w:pPr>
      <w:r w:rsidRPr="00C36378">
        <w:rPr>
          <w:rFonts w:ascii="Times New Roman" w:hAnsi="Times New Roman"/>
          <w:spacing w:val="-1"/>
          <w:sz w:val="24"/>
          <w:szCs w:val="24"/>
        </w:rPr>
        <w:t>- направление предостережений о недопустимости нарушений обязательных требований нормативно-правовых актов в сфере благоустройства;</w:t>
      </w:r>
    </w:p>
    <w:p w:rsidR="00A35CA3" w:rsidRPr="00C36378" w:rsidRDefault="00A35CA3" w:rsidP="00A35CA3">
      <w:pPr>
        <w:spacing w:after="0" w:line="322" w:lineRule="exact"/>
        <w:ind w:firstLine="679"/>
        <w:jc w:val="both"/>
        <w:rPr>
          <w:sz w:val="24"/>
          <w:szCs w:val="24"/>
        </w:rPr>
      </w:pPr>
      <w:r w:rsidRPr="00C36378">
        <w:rPr>
          <w:rFonts w:ascii="Times New Roman" w:hAnsi="Times New Roman" w:cs="Times New Roman"/>
          <w:sz w:val="24"/>
          <w:szCs w:val="24"/>
        </w:rPr>
        <w:t>- направление предписаний о выявлении нарушений обязательных требований</w:t>
      </w:r>
      <w:r w:rsidRPr="00C36378">
        <w:rPr>
          <w:sz w:val="24"/>
          <w:szCs w:val="24"/>
        </w:rPr>
        <w:t>.</w:t>
      </w:r>
    </w:p>
    <w:p w:rsidR="00A35CA3" w:rsidRPr="00C36378" w:rsidRDefault="00A35CA3" w:rsidP="00A35CA3">
      <w:pPr>
        <w:shd w:val="clear" w:color="auto" w:fill="FFFFFF"/>
        <w:spacing w:after="0" w:line="322" w:lineRule="exact"/>
        <w:ind w:firstLine="686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 xml:space="preserve">По результатам мероприятий, проведенных в текущем периоде, наиболее </w:t>
      </w:r>
      <w:r w:rsidRPr="00C36378">
        <w:rPr>
          <w:rFonts w:ascii="Times New Roman" w:hAnsi="Times New Roman"/>
          <w:spacing w:val="-1"/>
          <w:sz w:val="24"/>
          <w:szCs w:val="24"/>
        </w:rPr>
        <w:t>значимыми проблемами являются:</w:t>
      </w:r>
    </w:p>
    <w:p w:rsidR="00A35CA3" w:rsidRPr="00C36378" w:rsidRDefault="00A35CA3" w:rsidP="00A35CA3">
      <w:pPr>
        <w:shd w:val="clear" w:color="auto" w:fill="FFFFFF"/>
        <w:spacing w:after="0" w:line="322" w:lineRule="exact"/>
        <w:ind w:left="34" w:right="10" w:firstLine="701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>- не сформировано понимание исполнения требований в сфере благоустройства у подконтрольных субъектов;</w:t>
      </w:r>
    </w:p>
    <w:p w:rsidR="00A35CA3" w:rsidRPr="00C36378" w:rsidRDefault="00A35CA3" w:rsidP="00A35CA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pacing w:val="-1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 xml:space="preserve">- необходимость дополнительного информирования подконтрольных </w:t>
      </w:r>
      <w:r w:rsidRPr="00C36378">
        <w:rPr>
          <w:rFonts w:ascii="Times New Roman" w:hAnsi="Times New Roman"/>
          <w:spacing w:val="-1"/>
          <w:sz w:val="24"/>
          <w:szCs w:val="24"/>
        </w:rPr>
        <w:t>субъектов по вопросам соблюдения требований в сфере благоустройства.</w:t>
      </w:r>
    </w:p>
    <w:p w:rsidR="00A35CA3" w:rsidRPr="00C36378" w:rsidRDefault="007660B9" w:rsidP="00A35CA3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pacing w:val="-2"/>
          <w:sz w:val="24"/>
          <w:szCs w:val="24"/>
        </w:rPr>
      </w:pPr>
      <w:r w:rsidRPr="00C36378">
        <w:rPr>
          <w:rFonts w:ascii="Times New Roman" w:hAnsi="Times New Roman"/>
          <w:spacing w:val="-1"/>
          <w:sz w:val="24"/>
          <w:szCs w:val="24"/>
        </w:rPr>
        <w:t xml:space="preserve"> За истекший период 2024</w:t>
      </w:r>
      <w:r w:rsidR="00A35CA3" w:rsidRPr="00C36378">
        <w:rPr>
          <w:rFonts w:ascii="Times New Roman" w:hAnsi="Times New Roman"/>
          <w:spacing w:val="-1"/>
          <w:sz w:val="24"/>
          <w:szCs w:val="24"/>
        </w:rPr>
        <w:t xml:space="preserve"> года  собрания с гражданами и с представителями организаций и предприятий, осуществляющих деятельность на территории </w:t>
      </w:r>
      <w:r w:rsidR="00265500">
        <w:rPr>
          <w:rFonts w:ascii="Times New Roman" w:hAnsi="Times New Roman"/>
          <w:spacing w:val="-1"/>
          <w:sz w:val="24"/>
          <w:szCs w:val="24"/>
        </w:rPr>
        <w:t xml:space="preserve">Семёновщинского </w:t>
      </w:r>
      <w:r w:rsidR="00A35CA3" w:rsidRPr="00C36378">
        <w:rPr>
          <w:rFonts w:ascii="Times New Roman" w:hAnsi="Times New Roman"/>
          <w:spacing w:val="-1"/>
          <w:sz w:val="24"/>
          <w:szCs w:val="24"/>
        </w:rPr>
        <w:t xml:space="preserve">сельского поселения, не проводились. </w:t>
      </w:r>
      <w:r w:rsidR="00A35CA3" w:rsidRPr="00C36378">
        <w:rPr>
          <w:rFonts w:ascii="Times New Roman" w:hAnsi="Times New Roman"/>
          <w:sz w:val="24"/>
          <w:szCs w:val="24"/>
        </w:rPr>
        <w:t xml:space="preserve">Вопросы подконтрольных </w:t>
      </w:r>
      <w:r w:rsidR="00A35CA3" w:rsidRPr="00C36378">
        <w:rPr>
          <w:rFonts w:ascii="Times New Roman" w:hAnsi="Times New Roman"/>
          <w:sz w:val="24"/>
          <w:szCs w:val="24"/>
        </w:rPr>
        <w:lastRenderedPageBreak/>
        <w:t xml:space="preserve">субъектов в письменном и электронном виде о </w:t>
      </w:r>
      <w:r w:rsidR="00A35CA3" w:rsidRPr="00C36378">
        <w:rPr>
          <w:rFonts w:ascii="Times New Roman" w:hAnsi="Times New Roman"/>
          <w:spacing w:val="-2"/>
          <w:sz w:val="24"/>
          <w:szCs w:val="24"/>
        </w:rPr>
        <w:t>реализации муниципального контроля в сфере благоустройства не поступали.</w:t>
      </w:r>
    </w:p>
    <w:p w:rsidR="00A35CA3" w:rsidRDefault="00A35CA3" w:rsidP="00A35C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5500" w:rsidRPr="00C36378" w:rsidRDefault="00265500" w:rsidP="00A35C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35CA3" w:rsidRPr="00E927CB" w:rsidRDefault="00A35CA3" w:rsidP="00A35CA3">
      <w:pPr>
        <w:pStyle w:val="ListParagraph1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E927CB">
        <w:rPr>
          <w:b/>
          <w:sz w:val="28"/>
          <w:szCs w:val="28"/>
        </w:rPr>
        <w:t>Цели и задачи реализации программы профилактики</w:t>
      </w:r>
    </w:p>
    <w:p w:rsidR="00A35CA3" w:rsidRPr="00C36378" w:rsidRDefault="00A35CA3" w:rsidP="00A35CA3">
      <w:pPr>
        <w:pStyle w:val="ListParagraph1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sz w:val="24"/>
          <w:szCs w:val="24"/>
        </w:rPr>
      </w:pPr>
      <w:r w:rsidRPr="00C36378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35CA3" w:rsidRPr="00C36378" w:rsidRDefault="00A35CA3" w:rsidP="00A35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>предотвращение рисков причинения вреда охраняемым законом ценностям;</w:t>
      </w:r>
    </w:p>
    <w:p w:rsidR="00A35CA3" w:rsidRPr="00C36378" w:rsidRDefault="00A35CA3" w:rsidP="00A35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 xml:space="preserve">предупреждение нарушений обязательных требований (снижение числа нарушений обязательных требований) в сфере благоустройства территории </w:t>
      </w:r>
      <w:r w:rsidR="00265500">
        <w:rPr>
          <w:rFonts w:ascii="Times New Roman" w:hAnsi="Times New Roman"/>
          <w:sz w:val="24"/>
          <w:szCs w:val="24"/>
        </w:rPr>
        <w:t xml:space="preserve">Семёновщинского </w:t>
      </w:r>
      <w:r w:rsidRPr="00C36378">
        <w:rPr>
          <w:rFonts w:ascii="Times New Roman" w:hAnsi="Times New Roman"/>
          <w:sz w:val="24"/>
          <w:szCs w:val="24"/>
        </w:rPr>
        <w:t>сельского поселения;</w:t>
      </w:r>
    </w:p>
    <w:p w:rsidR="00A35CA3" w:rsidRPr="00C36378" w:rsidRDefault="00A35CA3" w:rsidP="00A35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35CA3" w:rsidRPr="00C36378" w:rsidRDefault="00A35CA3" w:rsidP="00A35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35CA3" w:rsidRPr="00C36378" w:rsidRDefault="00A35CA3" w:rsidP="00A35CA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35CA3" w:rsidRPr="00C36378" w:rsidRDefault="00A35CA3" w:rsidP="00A35C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6378">
        <w:rPr>
          <w:rFonts w:ascii="Times New Roman" w:hAnsi="Times New Roman"/>
          <w:sz w:val="24"/>
          <w:szCs w:val="24"/>
        </w:rPr>
        <w:t xml:space="preserve">               2.Основными задачами профилактических мероприятий являются: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 xml:space="preserve">формирование одинакового понимания обязательных требований при осуществлении муниципального контроля в сфере благоустройства территории </w:t>
      </w:r>
      <w:r w:rsidR="00265500">
        <w:rPr>
          <w:color w:val="auto"/>
        </w:rPr>
        <w:t xml:space="preserve">Семёновщинского </w:t>
      </w:r>
      <w:r w:rsidRPr="00C36378">
        <w:rPr>
          <w:color w:val="auto"/>
        </w:rPr>
        <w:t>сельского поселения;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 xml:space="preserve"> укрепление системы профилактики нарушений обязательных требований путем активизации профилактической деятельности;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создание и внедрение мер системы позитивной профилактики;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A35CA3" w:rsidRPr="00C36378" w:rsidRDefault="00A35CA3" w:rsidP="00A35CA3">
      <w:pPr>
        <w:pStyle w:val="Default"/>
        <w:spacing w:line="276" w:lineRule="auto"/>
        <w:ind w:left="855"/>
        <w:jc w:val="both"/>
      </w:pPr>
      <w:r w:rsidRPr="00C36378">
        <w:t>3. Профилактические мероприятия планируются и осуществляются на основе соблюдения следующих базовых принципов: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C36378">
        <w:rPr>
          <w:color w:val="auto"/>
        </w:rPr>
        <w:t xml:space="preserve"> последствий за нарушение обязательных требований);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lastRenderedPageBreak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A35CA3" w:rsidRPr="00C36378" w:rsidRDefault="00A35CA3" w:rsidP="00A35CA3">
      <w:pPr>
        <w:pStyle w:val="Default"/>
        <w:spacing w:line="276" w:lineRule="auto"/>
        <w:ind w:firstLine="851"/>
        <w:jc w:val="both"/>
        <w:rPr>
          <w:color w:val="auto"/>
        </w:rPr>
      </w:pPr>
      <w:r w:rsidRPr="00C36378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A35CA3" w:rsidRPr="00C36378" w:rsidRDefault="00A35CA3" w:rsidP="00A35CA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35CA3" w:rsidRPr="00A834E5" w:rsidRDefault="00A35CA3" w:rsidP="00A35CA3">
      <w:pPr>
        <w:pStyle w:val="ListParagraph1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A834E5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35CA3" w:rsidRPr="00A834E5" w:rsidRDefault="00A35CA3" w:rsidP="00A35CA3">
      <w:pPr>
        <w:pStyle w:val="ListParagraph1"/>
        <w:ind w:left="0" w:firstLine="0"/>
        <w:rPr>
          <w:b/>
          <w:szCs w:val="28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6"/>
        <w:gridCol w:w="2369"/>
        <w:gridCol w:w="2388"/>
        <w:gridCol w:w="2715"/>
      </w:tblGrid>
      <w:tr w:rsidR="00A35CA3" w:rsidRPr="00A834E5" w:rsidTr="00785A90">
        <w:trPr>
          <w:trHeight w:val="1554"/>
        </w:trPr>
        <w:tc>
          <w:tcPr>
            <w:tcW w:w="2706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Виды профилактических мероприятий*</w:t>
            </w:r>
          </w:p>
        </w:tc>
        <w:tc>
          <w:tcPr>
            <w:tcW w:w="2369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715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A35CA3" w:rsidRPr="00A834E5" w:rsidTr="00785A90">
        <w:tc>
          <w:tcPr>
            <w:tcW w:w="2706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369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Специалист администрации, к должностным обязанностям которого входит осуществления муниципального контроля в сфере благоустройства</w:t>
            </w:r>
          </w:p>
        </w:tc>
        <w:tc>
          <w:tcPr>
            <w:tcW w:w="2388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15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A35CA3" w:rsidRPr="00A834E5" w:rsidTr="00785A90">
        <w:tc>
          <w:tcPr>
            <w:tcW w:w="2706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369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265500">
              <w:rPr>
                <w:rFonts w:ascii="Times New Roman" w:hAnsi="Times New Roman"/>
                <w:sz w:val="24"/>
                <w:szCs w:val="24"/>
              </w:rPr>
              <w:t xml:space="preserve">Семёновщинского </w:t>
            </w:r>
            <w:r w:rsidRPr="00A834E5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388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 xml:space="preserve">По мере появления оснований, предусмотренных законодательством  </w:t>
            </w:r>
            <w:proofErr w:type="gramStart"/>
            <w:r w:rsidRPr="00A834E5">
              <w:rPr>
                <w:rFonts w:ascii="Times New Roman" w:hAnsi="Times New Roman"/>
                <w:sz w:val="26"/>
                <w:szCs w:val="26"/>
              </w:rPr>
              <w:t>контроле</w:t>
            </w:r>
            <w:proofErr w:type="gramEnd"/>
            <w:r w:rsidRPr="00A834E5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A834E5">
              <w:rPr>
                <w:rFonts w:ascii="Times New Roman" w:hAnsi="Times New Roman"/>
                <w:sz w:val="24"/>
                <w:szCs w:val="24"/>
              </w:rPr>
              <w:t xml:space="preserve">часть </w:t>
            </w:r>
            <w:r w:rsidRPr="00A834E5">
              <w:rPr>
                <w:rFonts w:ascii="Times New Roman" w:hAnsi="Times New Roman"/>
                <w:sz w:val="26"/>
                <w:szCs w:val="26"/>
              </w:rPr>
              <w:t xml:space="preserve">1 статьи 49 Федерального закона «О </w:t>
            </w:r>
            <w:r w:rsidRPr="00A834E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государственном </w:t>
            </w:r>
            <w:r w:rsidRPr="00A834E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контроле (надзоре) </w:t>
            </w:r>
            <w:r w:rsidRPr="00A834E5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 xml:space="preserve">и муниципальном </w:t>
            </w:r>
            <w:r w:rsidRPr="00A834E5">
              <w:rPr>
                <w:rFonts w:ascii="Times New Roman" w:hAnsi="Times New Roman"/>
                <w:sz w:val="26"/>
                <w:szCs w:val="26"/>
              </w:rPr>
              <w:t>Российской Федерации»</w:t>
            </w:r>
          </w:p>
        </w:tc>
        <w:tc>
          <w:tcPr>
            <w:tcW w:w="2715" w:type="dxa"/>
          </w:tcPr>
          <w:p w:rsidR="00A35CA3" w:rsidRPr="00A834E5" w:rsidRDefault="00A35CA3" w:rsidP="00A35C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Посредством объявления контролируемому лицу предостережения </w:t>
            </w:r>
          </w:p>
          <w:p w:rsidR="00A35CA3" w:rsidRPr="00A834E5" w:rsidRDefault="00A35CA3" w:rsidP="00A35CA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о недопустимости нарушения обязательных требований</w:t>
            </w:r>
          </w:p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CA3" w:rsidRPr="00A834E5" w:rsidTr="00785A90">
        <w:tc>
          <w:tcPr>
            <w:tcW w:w="2706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2369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Специалист администрации, к должностным обязанностям которого входит осуществления муниципального контроля в сфере благоустройства</w:t>
            </w:r>
          </w:p>
        </w:tc>
        <w:tc>
          <w:tcPr>
            <w:tcW w:w="2388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 xml:space="preserve">При личном обращении (по графику), посредством телефонной связи, электронной почты, </w:t>
            </w:r>
            <w:proofErr w:type="spellStart"/>
            <w:r w:rsidRPr="00A834E5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</w:tr>
      <w:tr w:rsidR="00A35CA3" w:rsidRPr="00A834E5" w:rsidTr="00785A90">
        <w:tc>
          <w:tcPr>
            <w:tcW w:w="2706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369" w:type="dxa"/>
            <w:vAlign w:val="center"/>
          </w:tcPr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Специалист администрации, к должностным обязанностям которого входит осуществления муниципального контроля в сфере благоустройства</w:t>
            </w:r>
          </w:p>
        </w:tc>
        <w:tc>
          <w:tcPr>
            <w:tcW w:w="238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tabs>
                <w:tab w:val="left" w:pos="1273"/>
              </w:tabs>
              <w:autoSpaceDE w:val="0"/>
              <w:autoSpaceDN w:val="0"/>
              <w:adjustRightInd w:val="0"/>
              <w:spacing w:after="0" w:line="302" w:lineRule="exact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A834E5">
              <w:rPr>
                <w:rFonts w:ascii="Times New Roman" w:hAnsi="Times New Roman"/>
                <w:sz w:val="26"/>
                <w:szCs w:val="26"/>
              </w:rPr>
              <w:t>по мере</w:t>
            </w:r>
            <w:r w:rsidRPr="00A834E5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необходимости, но </w:t>
            </w:r>
            <w:r w:rsidRPr="00A834E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не реже 1 раза в </w:t>
            </w:r>
            <w:r w:rsidRPr="00A834E5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  <w:tc>
          <w:tcPr>
            <w:tcW w:w="2715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в форме</w:t>
            </w:r>
          </w:p>
          <w:p w:rsidR="00A35CA3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профилактической </w:t>
            </w:r>
            <w:r w:rsidRPr="00A834E5">
              <w:rPr>
                <w:rFonts w:ascii="Times New Roman" w:hAnsi="Times New Roman"/>
                <w:sz w:val="24"/>
                <w:szCs w:val="24"/>
              </w:rPr>
              <w:t xml:space="preserve">беседы по месту осуществления деятельности контролируемого лица либо путем </w:t>
            </w:r>
            <w:r w:rsidRPr="00A834E5">
              <w:rPr>
                <w:rFonts w:ascii="Times New Roman" w:hAnsi="Times New Roman"/>
                <w:spacing w:val="-3"/>
                <w:sz w:val="24"/>
                <w:szCs w:val="24"/>
              </w:rPr>
              <w:t>использования</w:t>
            </w:r>
          </w:p>
          <w:p w:rsidR="00A35CA3" w:rsidRPr="00A834E5" w:rsidRDefault="00A35CA3" w:rsidP="00A35CA3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834E5">
              <w:rPr>
                <w:rFonts w:ascii="Times New Roman" w:hAnsi="Times New Roman"/>
                <w:spacing w:val="-3"/>
                <w:sz w:val="24"/>
                <w:szCs w:val="24"/>
              </w:rPr>
              <w:t>видео-</w:t>
            </w:r>
            <w:r w:rsidRPr="00A834E5">
              <w:rPr>
                <w:rFonts w:ascii="Times New Roman" w:hAnsi="Times New Roman"/>
                <w:sz w:val="24"/>
                <w:szCs w:val="24"/>
              </w:rPr>
              <w:t>конференц-связи</w:t>
            </w:r>
            <w:proofErr w:type="spellEnd"/>
          </w:p>
        </w:tc>
      </w:tr>
    </w:tbl>
    <w:p w:rsidR="00A35CA3" w:rsidRPr="00A834E5" w:rsidRDefault="00A35CA3" w:rsidP="00A35CA3">
      <w:pPr>
        <w:pStyle w:val="ListParagraph1"/>
        <w:ind w:left="0" w:firstLine="0"/>
        <w:rPr>
          <w:b/>
          <w:sz w:val="24"/>
          <w:szCs w:val="24"/>
        </w:rPr>
      </w:pPr>
    </w:p>
    <w:p w:rsidR="00A35CA3" w:rsidRPr="00A834E5" w:rsidRDefault="00A35CA3" w:rsidP="00A35CA3">
      <w:pPr>
        <w:pStyle w:val="ListParagraph1"/>
        <w:autoSpaceDE w:val="0"/>
        <w:autoSpaceDN w:val="0"/>
        <w:adjustRightInd w:val="0"/>
        <w:ind w:left="0" w:firstLine="0"/>
        <w:jc w:val="both"/>
        <w:rPr>
          <w:b/>
          <w:color w:val="FF0000"/>
          <w:sz w:val="24"/>
          <w:szCs w:val="24"/>
        </w:rPr>
      </w:pPr>
    </w:p>
    <w:p w:rsidR="00A35CA3" w:rsidRPr="00A834E5" w:rsidRDefault="00A35CA3" w:rsidP="00A35CA3">
      <w:pPr>
        <w:pStyle w:val="ListParagraph1"/>
        <w:numPr>
          <w:ilvl w:val="0"/>
          <w:numId w:val="1"/>
        </w:numPr>
        <w:ind w:left="0"/>
        <w:jc w:val="center"/>
        <w:rPr>
          <w:b/>
          <w:color w:val="000000"/>
          <w:sz w:val="24"/>
          <w:szCs w:val="24"/>
        </w:rPr>
      </w:pPr>
      <w:r w:rsidRPr="00A834E5">
        <w:rPr>
          <w:b/>
          <w:color w:val="000000"/>
          <w:sz w:val="24"/>
          <w:szCs w:val="24"/>
        </w:rPr>
        <w:t>Показатели результативности и эффективности программы профилактики</w:t>
      </w:r>
    </w:p>
    <w:p w:rsidR="00A35CA3" w:rsidRPr="00A834E5" w:rsidRDefault="00A35CA3" w:rsidP="00A35CA3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5037"/>
        <w:gridCol w:w="2126"/>
        <w:gridCol w:w="2618"/>
      </w:tblGrid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37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A35CA3" w:rsidRPr="00A834E5" w:rsidRDefault="007660B9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A35CA3" w:rsidRPr="00A834E5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2618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Целевое значение </w:t>
            </w:r>
            <w:r w:rsidR="002D4359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A834E5">
              <w:rPr>
                <w:rFonts w:ascii="Times New Roman" w:hAnsi="Times New Roman"/>
                <w:b/>
                <w:sz w:val="24"/>
                <w:szCs w:val="24"/>
              </w:rPr>
              <w:t xml:space="preserve"> год, </w:t>
            </w:r>
            <w:r w:rsidRPr="00A834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37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1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37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A834E5">
                <w:rPr>
                  <w:rFonts w:ascii="Times New Roman" w:hAnsi="Times New Roman"/>
                  <w:sz w:val="24"/>
                  <w:szCs w:val="24"/>
                </w:rPr>
                <w:t>2021 г</w:t>
              </w:r>
            </w:smartTag>
            <w:r w:rsidRPr="00A834E5">
              <w:rPr>
                <w:rFonts w:ascii="Times New Roman" w:hAnsi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1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37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1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37" w:type="dxa"/>
            <w:vAlign w:val="center"/>
          </w:tcPr>
          <w:p w:rsidR="00A35CA3" w:rsidRPr="0008044C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количества выданных </w:t>
            </w:r>
            <w:r w:rsidRPr="00080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предписаний о выявлении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A35CA3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61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37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1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A35CA3" w:rsidRPr="00A834E5" w:rsidTr="00785A90">
        <w:tc>
          <w:tcPr>
            <w:tcW w:w="425" w:type="dxa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 xml:space="preserve">5 . </w:t>
            </w:r>
          </w:p>
        </w:tc>
        <w:tc>
          <w:tcPr>
            <w:tcW w:w="5037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4E5">
              <w:rPr>
                <w:rFonts w:ascii="Times New Roman" w:hAnsi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18" w:type="dxa"/>
            <w:vAlign w:val="center"/>
          </w:tcPr>
          <w:p w:rsidR="00A35CA3" w:rsidRPr="00A834E5" w:rsidRDefault="00A35CA3" w:rsidP="00A35CA3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834E5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A35CA3" w:rsidRDefault="00A35CA3" w:rsidP="00A35CA3">
      <w:pPr>
        <w:spacing w:after="0"/>
      </w:pPr>
    </w:p>
    <w:sectPr w:rsidR="00A35CA3" w:rsidSect="00D202B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577" w:rsidRDefault="00926577" w:rsidP="00B96953">
      <w:pPr>
        <w:spacing w:after="0" w:line="240" w:lineRule="auto"/>
      </w:pPr>
      <w:r>
        <w:separator/>
      </w:r>
    </w:p>
  </w:endnote>
  <w:endnote w:type="continuationSeparator" w:id="0">
    <w:p w:rsidR="00926577" w:rsidRDefault="00926577" w:rsidP="00B9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577" w:rsidRDefault="00926577" w:rsidP="00B96953">
      <w:pPr>
        <w:spacing w:after="0" w:line="240" w:lineRule="auto"/>
      </w:pPr>
      <w:r>
        <w:separator/>
      </w:r>
    </w:p>
  </w:footnote>
  <w:footnote w:type="continuationSeparator" w:id="0">
    <w:p w:rsidR="00926577" w:rsidRDefault="00926577" w:rsidP="00B96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1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2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3">
    <w:nsid w:val="6DB4530E"/>
    <w:multiLevelType w:val="multilevel"/>
    <w:tmpl w:val="FB463DE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2ADA"/>
    <w:rsid w:val="0000590C"/>
    <w:rsid w:val="00005DC8"/>
    <w:rsid w:val="00024B97"/>
    <w:rsid w:val="0003718D"/>
    <w:rsid w:val="000464A7"/>
    <w:rsid w:val="00096A1B"/>
    <w:rsid w:val="00096B1B"/>
    <w:rsid w:val="000B33BB"/>
    <w:rsid w:val="000B6DD4"/>
    <w:rsid w:val="000C573D"/>
    <w:rsid w:val="000D5F75"/>
    <w:rsid w:val="000E1C5B"/>
    <w:rsid w:val="000F1482"/>
    <w:rsid w:val="00104FC7"/>
    <w:rsid w:val="0012703B"/>
    <w:rsid w:val="00127C93"/>
    <w:rsid w:val="0013344A"/>
    <w:rsid w:val="00152B97"/>
    <w:rsid w:val="0018172D"/>
    <w:rsid w:val="001C12E2"/>
    <w:rsid w:val="001D639A"/>
    <w:rsid w:val="00211020"/>
    <w:rsid w:val="00214DD9"/>
    <w:rsid w:val="002266C1"/>
    <w:rsid w:val="00265500"/>
    <w:rsid w:val="00270ACC"/>
    <w:rsid w:val="002C0636"/>
    <w:rsid w:val="002D4359"/>
    <w:rsid w:val="00323B0D"/>
    <w:rsid w:val="00324433"/>
    <w:rsid w:val="003272EC"/>
    <w:rsid w:val="00345D52"/>
    <w:rsid w:val="003647DB"/>
    <w:rsid w:val="00367690"/>
    <w:rsid w:val="0039458A"/>
    <w:rsid w:val="003A6DC9"/>
    <w:rsid w:val="003C217E"/>
    <w:rsid w:val="003C235F"/>
    <w:rsid w:val="003C5BE8"/>
    <w:rsid w:val="003E6456"/>
    <w:rsid w:val="003E647B"/>
    <w:rsid w:val="003E79F8"/>
    <w:rsid w:val="0040470A"/>
    <w:rsid w:val="00485743"/>
    <w:rsid w:val="004858C0"/>
    <w:rsid w:val="00492FF8"/>
    <w:rsid w:val="004A01D3"/>
    <w:rsid w:val="004B251D"/>
    <w:rsid w:val="00502D25"/>
    <w:rsid w:val="0051383F"/>
    <w:rsid w:val="005165D8"/>
    <w:rsid w:val="005970CE"/>
    <w:rsid w:val="005A0E5A"/>
    <w:rsid w:val="005D6BE7"/>
    <w:rsid w:val="005E0C01"/>
    <w:rsid w:val="005F11BF"/>
    <w:rsid w:val="00622469"/>
    <w:rsid w:val="00652A54"/>
    <w:rsid w:val="00672B09"/>
    <w:rsid w:val="006A06FE"/>
    <w:rsid w:val="006B5DCB"/>
    <w:rsid w:val="006E322A"/>
    <w:rsid w:val="006E62FC"/>
    <w:rsid w:val="006F7C18"/>
    <w:rsid w:val="00731EAC"/>
    <w:rsid w:val="00751634"/>
    <w:rsid w:val="007660B9"/>
    <w:rsid w:val="00787B71"/>
    <w:rsid w:val="00832FA6"/>
    <w:rsid w:val="008356EA"/>
    <w:rsid w:val="00860F9B"/>
    <w:rsid w:val="008719E7"/>
    <w:rsid w:val="00881748"/>
    <w:rsid w:val="00913122"/>
    <w:rsid w:val="009232E4"/>
    <w:rsid w:val="00926577"/>
    <w:rsid w:val="00943EBD"/>
    <w:rsid w:val="0098127B"/>
    <w:rsid w:val="009835D8"/>
    <w:rsid w:val="00994653"/>
    <w:rsid w:val="00997305"/>
    <w:rsid w:val="009F24DA"/>
    <w:rsid w:val="00A07501"/>
    <w:rsid w:val="00A35CA3"/>
    <w:rsid w:val="00A53CED"/>
    <w:rsid w:val="00A614F2"/>
    <w:rsid w:val="00A81550"/>
    <w:rsid w:val="00A82ADA"/>
    <w:rsid w:val="00A9316D"/>
    <w:rsid w:val="00AB3367"/>
    <w:rsid w:val="00AC0881"/>
    <w:rsid w:val="00AC1492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75035"/>
    <w:rsid w:val="00B8177B"/>
    <w:rsid w:val="00B9191B"/>
    <w:rsid w:val="00B96953"/>
    <w:rsid w:val="00BA0AC7"/>
    <w:rsid w:val="00BA4188"/>
    <w:rsid w:val="00BA79A2"/>
    <w:rsid w:val="00BE4A5D"/>
    <w:rsid w:val="00C069FF"/>
    <w:rsid w:val="00C24549"/>
    <w:rsid w:val="00C36378"/>
    <w:rsid w:val="00C833DD"/>
    <w:rsid w:val="00C93555"/>
    <w:rsid w:val="00CF2248"/>
    <w:rsid w:val="00CF4F50"/>
    <w:rsid w:val="00D202BF"/>
    <w:rsid w:val="00D25FC0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3125B"/>
    <w:rsid w:val="00E32704"/>
    <w:rsid w:val="00E4575B"/>
    <w:rsid w:val="00E652AE"/>
    <w:rsid w:val="00E663F2"/>
    <w:rsid w:val="00E97136"/>
    <w:rsid w:val="00EA1232"/>
    <w:rsid w:val="00EA1CA0"/>
    <w:rsid w:val="00ED5EA0"/>
    <w:rsid w:val="00EF24DD"/>
    <w:rsid w:val="00F0546B"/>
    <w:rsid w:val="00F06237"/>
    <w:rsid w:val="00F27B2C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ConsPlusNormal">
    <w:name w:val="ConsPlusNormal"/>
    <w:rsid w:val="00A35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ListParagraph1">
    <w:name w:val="List Paragraph1"/>
    <w:aliases w:val="ПАРАГРАФ"/>
    <w:basedOn w:val="a"/>
    <w:link w:val="ListParagraphChar"/>
    <w:qFormat/>
    <w:rsid w:val="00A35CA3"/>
    <w:pPr>
      <w:spacing w:after="0"/>
      <w:ind w:left="720" w:firstLine="709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5C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ПАРАГРАФ Char"/>
    <w:link w:val="ListParagraph1"/>
    <w:locked/>
    <w:rsid w:val="00A35CA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96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6953"/>
  </w:style>
  <w:style w:type="paragraph" w:styleId="a8">
    <w:name w:val="footer"/>
    <w:basedOn w:val="a"/>
    <w:link w:val="a9"/>
    <w:uiPriority w:val="99"/>
    <w:semiHidden/>
    <w:unhideWhenUsed/>
    <w:rsid w:val="00B96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6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2</cp:revision>
  <cp:lastPrinted>2023-11-16T13:09:00Z</cp:lastPrinted>
  <dcterms:created xsi:type="dcterms:W3CDTF">2024-12-05T07:12:00Z</dcterms:created>
  <dcterms:modified xsi:type="dcterms:W3CDTF">2024-12-05T07:12:00Z</dcterms:modified>
</cp:coreProperties>
</file>