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7248B7">
      <w:pPr>
        <w:pStyle w:val="a3"/>
        <w:ind w:left="2160" w:firstLine="720"/>
        <w:jc w:val="both"/>
      </w:pPr>
      <w:r w:rsidRPr="007248B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4328027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CA3BAD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09.08.2016  № 61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980374" w:rsidRDefault="00FD306A" w:rsidP="00FD306A">
      <w:pPr>
        <w:ind w:right="-766"/>
        <w:jc w:val="both"/>
        <w:rPr>
          <w:b/>
          <w:sz w:val="24"/>
        </w:rPr>
      </w:pPr>
      <w:r w:rsidRPr="00980374">
        <w:rPr>
          <w:b/>
          <w:sz w:val="24"/>
        </w:rPr>
        <w:t>О предварительном согласовании</w:t>
      </w:r>
    </w:p>
    <w:p w:rsidR="00FD306A" w:rsidRDefault="00FD306A" w:rsidP="00FD306A">
      <w:pPr>
        <w:ind w:right="-766"/>
        <w:jc w:val="both"/>
        <w:rPr>
          <w:b/>
          <w:i/>
          <w:sz w:val="24"/>
        </w:rPr>
      </w:pPr>
      <w:r w:rsidRPr="00980374">
        <w:rPr>
          <w:b/>
          <w:sz w:val="24"/>
        </w:rPr>
        <w:t>предоставления земельного участка</w:t>
      </w: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980374" w:rsidRDefault="00980374" w:rsidP="00FD306A">
      <w:pPr>
        <w:ind w:right="-766"/>
        <w:jc w:val="both"/>
        <w:rPr>
          <w:b/>
          <w:i/>
          <w:sz w:val="24"/>
        </w:rPr>
      </w:pPr>
    </w:p>
    <w:p w:rsidR="00FD306A" w:rsidRPr="00FD306A" w:rsidRDefault="00FD306A" w:rsidP="00FD306A">
      <w:pPr>
        <w:pStyle w:val="a4"/>
        <w:ind w:right="-39" w:firstLine="720"/>
        <w:rPr>
          <w:color w:val="FF0000"/>
          <w:szCs w:val="24"/>
        </w:rPr>
      </w:pPr>
      <w:proofErr w:type="gramStart"/>
      <w:r w:rsidRPr="006D1CB3">
        <w:rPr>
          <w:szCs w:val="24"/>
        </w:rPr>
        <w:t xml:space="preserve">Руководствуясь пунктом </w:t>
      </w:r>
      <w:r>
        <w:rPr>
          <w:szCs w:val="24"/>
        </w:rPr>
        <w:t>5</w:t>
      </w:r>
      <w:r w:rsidRPr="006D1CB3">
        <w:rPr>
          <w:szCs w:val="24"/>
        </w:rPr>
        <w:t xml:space="preserve"> статьи 39.1</w:t>
      </w:r>
      <w:r>
        <w:rPr>
          <w:szCs w:val="24"/>
        </w:rPr>
        <w:t>8</w:t>
      </w:r>
      <w:r w:rsidRPr="006D1CB3">
        <w:rPr>
          <w:szCs w:val="24"/>
        </w:rPr>
        <w:t xml:space="preserve"> Земельного кодекса Российской Федерации»,</w:t>
      </w:r>
      <w:r>
        <w:rPr>
          <w:szCs w:val="24"/>
        </w:rPr>
        <w:t xml:space="preserve"> в соответствии с постановлением </w:t>
      </w:r>
      <w:r w:rsidRPr="008F7A5A">
        <w:rPr>
          <w:szCs w:val="24"/>
        </w:rPr>
        <w:t xml:space="preserve">Администрации </w:t>
      </w:r>
      <w:r>
        <w:rPr>
          <w:szCs w:val="24"/>
        </w:rPr>
        <w:t xml:space="preserve">Семёновщинского </w:t>
      </w:r>
      <w:r w:rsidRPr="008F7A5A">
        <w:rPr>
          <w:szCs w:val="24"/>
        </w:rPr>
        <w:t xml:space="preserve"> сельского поселения</w:t>
      </w:r>
      <w:r>
        <w:rPr>
          <w:szCs w:val="24"/>
        </w:rPr>
        <w:t xml:space="preserve"> «Об утверждении схемы расположения земельного участка»</w:t>
      </w:r>
      <w:r>
        <w:rPr>
          <w:color w:val="FF0000"/>
          <w:szCs w:val="24"/>
        </w:rPr>
        <w:t xml:space="preserve"> </w:t>
      </w:r>
      <w:r w:rsidRPr="006D1CB3">
        <w:rPr>
          <w:szCs w:val="24"/>
        </w:rPr>
        <w:t>от</w:t>
      </w:r>
      <w:r w:rsidR="006C255E">
        <w:rPr>
          <w:szCs w:val="24"/>
        </w:rPr>
        <w:t xml:space="preserve"> 06.07.2016</w:t>
      </w:r>
      <w:r w:rsidRPr="002B6B3D">
        <w:rPr>
          <w:szCs w:val="24"/>
        </w:rPr>
        <w:t xml:space="preserve"> № </w:t>
      </w:r>
      <w:r w:rsidR="006C255E">
        <w:rPr>
          <w:szCs w:val="24"/>
        </w:rPr>
        <w:t>49</w:t>
      </w:r>
      <w:r>
        <w:rPr>
          <w:szCs w:val="24"/>
        </w:rPr>
        <w:t xml:space="preserve"> </w:t>
      </w:r>
      <w:r w:rsidRPr="003C648E">
        <w:rPr>
          <w:szCs w:val="24"/>
        </w:rPr>
        <w:t>на основании</w:t>
      </w:r>
      <w:r w:rsidRPr="00275092">
        <w:rPr>
          <w:szCs w:val="24"/>
        </w:rPr>
        <w:t xml:space="preserve"> заявления</w:t>
      </w:r>
      <w:r>
        <w:rPr>
          <w:szCs w:val="24"/>
        </w:rPr>
        <w:t xml:space="preserve">  </w:t>
      </w:r>
      <w:proofErr w:type="spellStart"/>
      <w:r w:rsidR="006C255E">
        <w:rPr>
          <w:szCs w:val="24"/>
        </w:rPr>
        <w:t>Хуснутдинова</w:t>
      </w:r>
      <w:proofErr w:type="spellEnd"/>
      <w:r w:rsidR="006C255E">
        <w:rPr>
          <w:szCs w:val="24"/>
        </w:rPr>
        <w:t xml:space="preserve"> </w:t>
      </w:r>
      <w:proofErr w:type="spellStart"/>
      <w:r w:rsidR="006C255E">
        <w:rPr>
          <w:szCs w:val="24"/>
        </w:rPr>
        <w:t>Зилфира</w:t>
      </w:r>
      <w:proofErr w:type="spellEnd"/>
      <w:r w:rsidR="006C255E">
        <w:rPr>
          <w:szCs w:val="24"/>
        </w:rPr>
        <w:t xml:space="preserve"> </w:t>
      </w:r>
      <w:proofErr w:type="spellStart"/>
      <w:r w:rsidR="006C255E">
        <w:rPr>
          <w:szCs w:val="24"/>
        </w:rPr>
        <w:t>Зуфаровича</w:t>
      </w:r>
      <w:proofErr w:type="spellEnd"/>
      <w:r w:rsidR="006C255E">
        <w:rPr>
          <w:szCs w:val="24"/>
        </w:rPr>
        <w:t xml:space="preserve"> действующего</w:t>
      </w:r>
      <w:r>
        <w:rPr>
          <w:szCs w:val="24"/>
        </w:rPr>
        <w:t xml:space="preserve"> по доверенности от</w:t>
      </w:r>
      <w:r w:rsidR="005258CD">
        <w:rPr>
          <w:szCs w:val="24"/>
        </w:rPr>
        <w:t xml:space="preserve"> 25.05.2016 реестр № 3-1955</w:t>
      </w:r>
      <w:r w:rsidR="003F1CFD">
        <w:rPr>
          <w:szCs w:val="24"/>
        </w:rPr>
        <w:t xml:space="preserve"> за</w:t>
      </w:r>
      <w:r w:rsidR="005258CD">
        <w:rPr>
          <w:szCs w:val="24"/>
        </w:rPr>
        <w:t xml:space="preserve"> Попова Юрия Алексеевича паспорт 4515  181066</w:t>
      </w:r>
      <w:r w:rsidR="00CA3BAD">
        <w:rPr>
          <w:szCs w:val="24"/>
        </w:rPr>
        <w:t xml:space="preserve">, выдан Отделом УФМС  </w:t>
      </w:r>
      <w:r w:rsidR="006C255E">
        <w:rPr>
          <w:szCs w:val="24"/>
        </w:rPr>
        <w:t xml:space="preserve">России по </w:t>
      </w:r>
      <w:r w:rsidR="00CA3BAD">
        <w:rPr>
          <w:szCs w:val="24"/>
        </w:rPr>
        <w:t>гор.</w:t>
      </w:r>
      <w:proofErr w:type="gramEnd"/>
      <w:r w:rsidR="00CA3BAD">
        <w:rPr>
          <w:szCs w:val="24"/>
        </w:rPr>
        <w:t xml:space="preserve"> Москве по району </w:t>
      </w:r>
      <w:proofErr w:type="gramStart"/>
      <w:r w:rsidR="00CA3BAD">
        <w:rPr>
          <w:szCs w:val="24"/>
        </w:rPr>
        <w:t>Митино</w:t>
      </w:r>
      <w:proofErr w:type="gramEnd"/>
      <w:r w:rsidR="00CA3BAD">
        <w:rPr>
          <w:szCs w:val="24"/>
        </w:rPr>
        <w:t xml:space="preserve"> 16 июля 2015 года, код подразделения 770-093</w:t>
      </w:r>
      <w:r w:rsidR="006C255E">
        <w:rPr>
          <w:szCs w:val="24"/>
        </w:rPr>
        <w:t>, зарегистрированный по адресу:</w:t>
      </w:r>
      <w:r w:rsidR="00CA3BAD">
        <w:rPr>
          <w:szCs w:val="24"/>
        </w:rPr>
        <w:t xml:space="preserve"> город Москва ул. </w:t>
      </w:r>
      <w:proofErr w:type="spellStart"/>
      <w:r w:rsidR="00CA3BAD">
        <w:rPr>
          <w:szCs w:val="24"/>
        </w:rPr>
        <w:t>Митинская</w:t>
      </w:r>
      <w:proofErr w:type="spellEnd"/>
      <w:r w:rsidR="00CA3BAD">
        <w:rPr>
          <w:szCs w:val="24"/>
        </w:rPr>
        <w:t>, д.28, кв.233</w:t>
      </w:r>
      <w:r w:rsidR="006C255E">
        <w:rPr>
          <w:szCs w:val="24"/>
        </w:rPr>
        <w:t xml:space="preserve"> Администрация Семёновщинского сельского поселения ПОСТАНОВЛЯЕТ:</w:t>
      </w:r>
      <w:r>
        <w:rPr>
          <w:szCs w:val="24"/>
        </w:rPr>
        <w:t xml:space="preserve">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275092">
        <w:rPr>
          <w:szCs w:val="24"/>
        </w:rPr>
        <w:t xml:space="preserve">   </w:t>
      </w:r>
      <w:r>
        <w:rPr>
          <w:szCs w:val="24"/>
        </w:rPr>
        <w:t>предварительно</w:t>
      </w:r>
      <w:r w:rsidRPr="00275092">
        <w:rPr>
          <w:szCs w:val="24"/>
        </w:rPr>
        <w:t xml:space="preserve"> </w:t>
      </w:r>
      <w:r w:rsidR="006C255E">
        <w:rPr>
          <w:szCs w:val="24"/>
        </w:rPr>
        <w:t>согласовать</w:t>
      </w:r>
      <w:r w:rsidR="00CA3BAD">
        <w:rPr>
          <w:szCs w:val="24"/>
        </w:rPr>
        <w:t xml:space="preserve"> Попову Юрию Алексеевичу</w:t>
      </w:r>
      <w:r w:rsidR="003F1CFD">
        <w:rPr>
          <w:szCs w:val="24"/>
        </w:rPr>
        <w:t xml:space="preserve"> </w:t>
      </w:r>
      <w:r>
        <w:rPr>
          <w:szCs w:val="24"/>
        </w:rPr>
        <w:t xml:space="preserve">предоставление </w:t>
      </w:r>
      <w:r w:rsidR="00CA3BAD">
        <w:rPr>
          <w:szCs w:val="24"/>
        </w:rPr>
        <w:t>земельного участка площадью 1947</w:t>
      </w:r>
      <w:r w:rsidR="00187076">
        <w:rPr>
          <w:szCs w:val="24"/>
        </w:rPr>
        <w:t xml:space="preserve"> </w:t>
      </w:r>
      <w:r w:rsidR="003F1CFD">
        <w:rPr>
          <w:szCs w:val="24"/>
        </w:rPr>
        <w:t>кв</w:t>
      </w:r>
      <w:proofErr w:type="gramStart"/>
      <w:r w:rsidR="003F1CFD">
        <w:rPr>
          <w:szCs w:val="24"/>
        </w:rPr>
        <w:t>.м</w:t>
      </w:r>
      <w:proofErr w:type="gramEnd"/>
      <w:r w:rsidR="003F1CFD">
        <w:rPr>
          <w:szCs w:val="24"/>
        </w:rPr>
        <w:t xml:space="preserve">, </w:t>
      </w:r>
      <w:r>
        <w:rPr>
          <w:szCs w:val="24"/>
        </w:rPr>
        <w:t>расположенного по адресу: Российская Федерация, Новгородская обла</w:t>
      </w:r>
      <w:r w:rsidR="003F1CFD">
        <w:rPr>
          <w:szCs w:val="24"/>
        </w:rPr>
        <w:t>сть, Валдайский район, Семёновщинск</w:t>
      </w:r>
      <w:r w:rsidR="006C255E">
        <w:rPr>
          <w:szCs w:val="24"/>
        </w:rPr>
        <w:t>ое  сельское поселение, д</w:t>
      </w:r>
      <w:proofErr w:type="gramStart"/>
      <w:r w:rsidR="006C255E">
        <w:rPr>
          <w:szCs w:val="24"/>
        </w:rPr>
        <w:t>.Х</w:t>
      </w:r>
      <w:proofErr w:type="gramEnd"/>
      <w:r w:rsidR="006C255E">
        <w:rPr>
          <w:szCs w:val="24"/>
        </w:rPr>
        <w:t>олмы</w:t>
      </w:r>
      <w:r>
        <w:rPr>
          <w:szCs w:val="24"/>
        </w:rPr>
        <w:t xml:space="preserve">, </w:t>
      </w:r>
      <w:r>
        <w:t xml:space="preserve">в зоне индивидуальной усадебной жилой застройки (Ж.1), </w:t>
      </w:r>
      <w:r w:rsidRPr="002C247E">
        <w:t>предназначенного для предоставления в установленном порядке из земель населённых пунктов</w:t>
      </w:r>
      <w:r>
        <w:t>, в соответствии со схемой расположения земельного участка, для приусадебного участка личного подсобного хозяйства.</w:t>
      </w:r>
      <w:r w:rsidRPr="00275092">
        <w:rPr>
          <w:szCs w:val="24"/>
        </w:rPr>
        <w:t xml:space="preserve">  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Pr="00C74CAB" w:rsidRDefault="008B2386" w:rsidP="00BD0AE6">
      <w:pPr>
        <w:rPr>
          <w:b/>
          <w:sz w:val="24"/>
        </w:rPr>
      </w:pPr>
      <w:r w:rsidRPr="00C74CAB">
        <w:rPr>
          <w:b/>
          <w:sz w:val="24"/>
        </w:rPr>
        <w:t xml:space="preserve"> </w:t>
      </w:r>
      <w:r w:rsidR="006C255E" w:rsidRPr="00C74CAB">
        <w:rPr>
          <w:b/>
          <w:sz w:val="24"/>
        </w:rPr>
        <w:t>Зам. Главы</w:t>
      </w:r>
      <w:r w:rsidRPr="00C74CAB">
        <w:rPr>
          <w:b/>
          <w:sz w:val="24"/>
        </w:rPr>
        <w:t xml:space="preserve"> Семёновщинского сельского поселения:        </w:t>
      </w:r>
      <w:r w:rsidR="00C74CAB">
        <w:rPr>
          <w:b/>
          <w:sz w:val="24"/>
        </w:rPr>
        <w:t xml:space="preserve">                </w:t>
      </w:r>
      <w:r w:rsidR="006C255E" w:rsidRPr="00C74CAB">
        <w:rPr>
          <w:b/>
          <w:sz w:val="24"/>
        </w:rPr>
        <w:t>Л.И.Кожевникова</w:t>
      </w:r>
    </w:p>
    <w:sectPr w:rsidR="00BD0AE6" w:rsidRPr="00C74CAB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D740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58CD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018E0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E19B1"/>
    <w:rsid w:val="006F59EA"/>
    <w:rsid w:val="00704D24"/>
    <w:rsid w:val="007138DE"/>
    <w:rsid w:val="00717FEA"/>
    <w:rsid w:val="00721F86"/>
    <w:rsid w:val="007248B7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0374"/>
    <w:rsid w:val="00982D62"/>
    <w:rsid w:val="00992804"/>
    <w:rsid w:val="0099486E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16CC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60D63"/>
    <w:rsid w:val="00C70906"/>
    <w:rsid w:val="00C74CAB"/>
    <w:rsid w:val="00C968BA"/>
    <w:rsid w:val="00CA1D8E"/>
    <w:rsid w:val="00CA3BAD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27F02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4</cp:revision>
  <cp:lastPrinted>2016-09-02T10:27:00Z</cp:lastPrinted>
  <dcterms:created xsi:type="dcterms:W3CDTF">2016-08-31T06:42:00Z</dcterms:created>
  <dcterms:modified xsi:type="dcterms:W3CDTF">2016-09-02T10:27:00Z</dcterms:modified>
</cp:coreProperties>
</file>