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EA29BA">
      <w:pPr>
        <w:pStyle w:val="a3"/>
        <w:ind w:left="2160" w:firstLine="720"/>
        <w:jc w:val="both"/>
      </w:pPr>
      <w:r w:rsidRPr="00EA29B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7524078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1213AE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04.10. 2016  № 75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FD1F30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FD1F30">
        <w:rPr>
          <w:sz w:val="24"/>
        </w:rPr>
        <w:t>050</w:t>
      </w:r>
      <w:r w:rsidR="00E226FD">
        <w:rPr>
          <w:sz w:val="24"/>
        </w:rPr>
        <w:t>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</w:p>
    <w:p w:rsidR="00A1370A" w:rsidRDefault="00FD1F30" w:rsidP="00A1370A">
      <w:pPr>
        <w:jc w:val="both"/>
        <w:rPr>
          <w:sz w:val="24"/>
        </w:rPr>
      </w:pPr>
      <w:r>
        <w:rPr>
          <w:sz w:val="24"/>
        </w:rPr>
        <w:t>д. Мирохны</w:t>
      </w:r>
      <w:r w:rsidR="008B2386">
        <w:rPr>
          <w:sz w:val="24"/>
        </w:rPr>
        <w:t xml:space="preserve">, </w:t>
      </w:r>
      <w:r w:rsidR="006E19B1">
        <w:rPr>
          <w:sz w:val="24"/>
        </w:rPr>
        <w:t>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1213AE">
        <w:rPr>
          <w:sz w:val="24"/>
        </w:rPr>
        <w:t>ведения личного подсобного хозяйства,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1213AE">
        <w:rPr>
          <w:sz w:val="24"/>
        </w:rPr>
        <w:t>3959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 w:rsidR="000F6B8D"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</w:t>
      </w:r>
      <w:r w:rsidR="001213AE">
        <w:rPr>
          <w:b/>
          <w:sz w:val="24"/>
        </w:rPr>
        <w:t xml:space="preserve"> 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 w:rsidR="00130162">
        <w:rPr>
          <w:b/>
          <w:sz w:val="24"/>
        </w:rPr>
        <w:t xml:space="preserve">  </w:t>
      </w:r>
      <w:r w:rsidR="001213AE">
        <w:rPr>
          <w:b/>
          <w:sz w:val="24"/>
        </w:rPr>
        <w:t xml:space="preserve">                 Е.В.Баранов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D174B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42F4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29BA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121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2016-10-09T10:15:00Z</dcterms:created>
  <dcterms:modified xsi:type="dcterms:W3CDTF">2016-10-09T10:15:00Z</dcterms:modified>
</cp:coreProperties>
</file>