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704BF" w:rsidRDefault="00E940A1" w:rsidP="00BB0E4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8.2pt;margin-top:27.7pt;width:55.3pt;height:71pt;z-index:1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7" DrawAspect="Content" ObjectID="_1652703470" r:id="rId5"/>
        </w:pict>
      </w:r>
    </w:p>
    <w:p w:rsidR="000704BF" w:rsidRDefault="000704BF">
      <w:pPr>
        <w:jc w:val="center"/>
        <w:rPr>
          <w:sz w:val="20"/>
          <w:lang w:val="ru-RU"/>
        </w:rPr>
      </w:pPr>
    </w:p>
    <w:p w:rsidR="000704BF" w:rsidRDefault="000704BF">
      <w:pPr>
        <w:jc w:val="center"/>
      </w:pPr>
      <w:r>
        <w:t>РОССИЙСКАЯ  ФЕДЕРАЦИЯ</w:t>
      </w:r>
    </w:p>
    <w:p w:rsidR="000704BF" w:rsidRDefault="000704BF">
      <w:pPr>
        <w:jc w:val="center"/>
      </w:pPr>
      <w:r>
        <w:t xml:space="preserve">Новгородская  область  </w:t>
      </w:r>
    </w:p>
    <w:p w:rsidR="000704BF" w:rsidRDefault="00E940A1">
      <w:pPr>
        <w:jc w:val="center"/>
      </w:pPr>
      <w:r>
        <w:t>Валдайский</w:t>
      </w:r>
      <w:r w:rsidR="000704BF">
        <w:t xml:space="preserve"> район</w:t>
      </w:r>
    </w:p>
    <w:p w:rsidR="000704BF" w:rsidRDefault="00E940A1">
      <w:pPr>
        <w:jc w:val="center"/>
      </w:pPr>
      <w:r>
        <w:t>Администрация  Семёновщинского</w:t>
      </w:r>
      <w:r w:rsidR="000704BF">
        <w:t xml:space="preserve"> сельского поселения</w:t>
      </w:r>
    </w:p>
    <w:p w:rsidR="000704BF" w:rsidRDefault="000704BF">
      <w:pPr>
        <w:jc w:val="center"/>
      </w:pPr>
    </w:p>
    <w:p w:rsidR="000704BF" w:rsidRPr="006F257F" w:rsidRDefault="000704BF">
      <w:pPr>
        <w:jc w:val="center"/>
        <w:rPr>
          <w:b/>
        </w:rPr>
      </w:pPr>
      <w:proofErr w:type="gramStart"/>
      <w:r w:rsidRPr="006F257F">
        <w:rPr>
          <w:b/>
        </w:rPr>
        <w:t>П</w:t>
      </w:r>
      <w:proofErr w:type="gramEnd"/>
      <w:r w:rsidR="006F257F" w:rsidRPr="006F257F">
        <w:rPr>
          <w:b/>
        </w:rPr>
        <w:t xml:space="preserve"> </w:t>
      </w:r>
      <w:r w:rsidRPr="006F257F">
        <w:rPr>
          <w:b/>
        </w:rPr>
        <w:t>О</w:t>
      </w:r>
      <w:r w:rsidR="006F257F" w:rsidRPr="006F257F">
        <w:rPr>
          <w:b/>
        </w:rPr>
        <w:t xml:space="preserve"> </w:t>
      </w:r>
      <w:r w:rsidRPr="006F257F">
        <w:rPr>
          <w:b/>
        </w:rPr>
        <w:t>С</w:t>
      </w:r>
      <w:r w:rsidR="006F257F" w:rsidRPr="006F257F">
        <w:rPr>
          <w:b/>
        </w:rPr>
        <w:t xml:space="preserve"> </w:t>
      </w:r>
      <w:r w:rsidRPr="006F257F">
        <w:rPr>
          <w:b/>
        </w:rPr>
        <w:t>Т</w:t>
      </w:r>
      <w:r w:rsidR="006F257F" w:rsidRPr="006F257F">
        <w:rPr>
          <w:b/>
        </w:rPr>
        <w:t xml:space="preserve"> </w:t>
      </w:r>
      <w:r w:rsidRPr="006F257F">
        <w:rPr>
          <w:b/>
        </w:rPr>
        <w:t>А</w:t>
      </w:r>
      <w:r w:rsidR="006F257F" w:rsidRPr="006F257F">
        <w:rPr>
          <w:b/>
        </w:rPr>
        <w:t xml:space="preserve"> </w:t>
      </w:r>
      <w:r w:rsidRPr="006F257F">
        <w:rPr>
          <w:b/>
        </w:rPr>
        <w:t>Н</w:t>
      </w:r>
      <w:r w:rsidR="006F257F" w:rsidRPr="006F257F">
        <w:rPr>
          <w:b/>
        </w:rPr>
        <w:t xml:space="preserve"> </w:t>
      </w:r>
      <w:r w:rsidRPr="006F257F">
        <w:rPr>
          <w:b/>
        </w:rPr>
        <w:t>О</w:t>
      </w:r>
      <w:r w:rsidR="006F257F" w:rsidRPr="006F257F">
        <w:rPr>
          <w:b/>
        </w:rPr>
        <w:t xml:space="preserve"> </w:t>
      </w:r>
      <w:r w:rsidRPr="006F257F">
        <w:rPr>
          <w:b/>
        </w:rPr>
        <w:t>В</w:t>
      </w:r>
      <w:r w:rsidR="006F257F" w:rsidRPr="006F257F">
        <w:rPr>
          <w:b/>
        </w:rPr>
        <w:t xml:space="preserve"> </w:t>
      </w:r>
      <w:r w:rsidRPr="006F257F">
        <w:rPr>
          <w:b/>
        </w:rPr>
        <w:t>Л</w:t>
      </w:r>
      <w:r w:rsidR="006F257F" w:rsidRPr="006F257F">
        <w:rPr>
          <w:b/>
        </w:rPr>
        <w:t xml:space="preserve"> </w:t>
      </w:r>
      <w:r w:rsidRPr="006F257F">
        <w:rPr>
          <w:b/>
        </w:rPr>
        <w:t>Е</w:t>
      </w:r>
      <w:r w:rsidR="006F257F" w:rsidRPr="006F257F">
        <w:rPr>
          <w:b/>
        </w:rPr>
        <w:t xml:space="preserve"> </w:t>
      </w:r>
      <w:r w:rsidRPr="006F257F">
        <w:rPr>
          <w:b/>
        </w:rPr>
        <w:t>Н</w:t>
      </w:r>
      <w:r w:rsidR="006F257F" w:rsidRPr="006F257F">
        <w:rPr>
          <w:b/>
        </w:rPr>
        <w:t xml:space="preserve"> </w:t>
      </w:r>
      <w:r w:rsidRPr="006F257F">
        <w:rPr>
          <w:b/>
        </w:rPr>
        <w:t>И</w:t>
      </w:r>
      <w:r w:rsidR="006F257F" w:rsidRPr="006F257F">
        <w:rPr>
          <w:b/>
        </w:rPr>
        <w:t xml:space="preserve"> </w:t>
      </w:r>
      <w:r w:rsidRPr="006F257F">
        <w:rPr>
          <w:b/>
        </w:rPr>
        <w:t>Е</w:t>
      </w:r>
    </w:p>
    <w:p w:rsidR="000704BF" w:rsidRDefault="000704BF">
      <w:pPr>
        <w:jc w:val="center"/>
      </w:pPr>
    </w:p>
    <w:p w:rsidR="000704BF" w:rsidRDefault="006F257F">
      <w:r>
        <w:t>о</w:t>
      </w:r>
      <w:r w:rsidR="000704BF">
        <w:t>т</w:t>
      </w:r>
      <w:r>
        <w:t xml:space="preserve"> </w:t>
      </w:r>
      <w:r w:rsidR="003C626C">
        <w:t>26</w:t>
      </w:r>
      <w:r w:rsidR="00E940A1">
        <w:t>.05</w:t>
      </w:r>
      <w:r>
        <w:t>.20</w:t>
      </w:r>
      <w:r w:rsidR="003C626C">
        <w:t xml:space="preserve">20    </w:t>
      </w:r>
      <w:r>
        <w:t xml:space="preserve"> </w:t>
      </w:r>
      <w:r w:rsidR="003C626C">
        <w:t>№ 35</w:t>
      </w:r>
    </w:p>
    <w:p w:rsidR="000704BF" w:rsidRDefault="00A1606C">
      <w:r>
        <w:t>д. Семёновщина</w:t>
      </w:r>
    </w:p>
    <w:p w:rsidR="00B0013F" w:rsidRDefault="00B0013F" w:rsidP="00B0013F">
      <w:pPr>
        <w:rPr>
          <w:sz w:val="26"/>
          <w:szCs w:val="26"/>
        </w:rPr>
      </w:pPr>
    </w:p>
    <w:p w:rsidR="00C162A6" w:rsidRDefault="00F81786" w:rsidP="00C162A6">
      <w:pPr>
        <w:shd w:val="clear" w:color="auto" w:fill="FFFFFF"/>
        <w:tabs>
          <w:tab w:val="left" w:leader="underscore" w:pos="3389"/>
          <w:tab w:val="left" w:pos="5040"/>
          <w:tab w:val="left" w:pos="9069"/>
        </w:tabs>
        <w:spacing w:line="280" w:lineRule="exact"/>
        <w:ind w:right="-3"/>
        <w:outlineLvl w:val="0"/>
        <w:rPr>
          <w:b/>
          <w:color w:val="000000"/>
          <w:spacing w:val="6"/>
        </w:rPr>
      </w:pPr>
      <w:r w:rsidRPr="00163C03">
        <w:rPr>
          <w:b/>
          <w:color w:val="000000"/>
          <w:spacing w:val="6"/>
        </w:rPr>
        <w:t xml:space="preserve">О создании в целях пожаротушения </w:t>
      </w:r>
    </w:p>
    <w:p w:rsidR="00C162A6" w:rsidRDefault="00F81786" w:rsidP="00C162A6">
      <w:pPr>
        <w:shd w:val="clear" w:color="auto" w:fill="FFFFFF"/>
        <w:tabs>
          <w:tab w:val="left" w:leader="underscore" w:pos="3389"/>
          <w:tab w:val="left" w:pos="5040"/>
          <w:tab w:val="left" w:pos="9069"/>
        </w:tabs>
        <w:spacing w:line="280" w:lineRule="exact"/>
        <w:ind w:right="-3"/>
        <w:outlineLvl w:val="0"/>
        <w:rPr>
          <w:b/>
          <w:color w:val="000000"/>
          <w:spacing w:val="6"/>
        </w:rPr>
      </w:pPr>
      <w:r w:rsidRPr="00163C03">
        <w:rPr>
          <w:b/>
          <w:color w:val="000000"/>
          <w:spacing w:val="6"/>
        </w:rPr>
        <w:t xml:space="preserve">условий для забора в любое время </w:t>
      </w:r>
    </w:p>
    <w:p w:rsidR="00C162A6" w:rsidRDefault="00F81786" w:rsidP="00C162A6">
      <w:pPr>
        <w:shd w:val="clear" w:color="auto" w:fill="FFFFFF"/>
        <w:tabs>
          <w:tab w:val="left" w:leader="underscore" w:pos="3389"/>
          <w:tab w:val="left" w:pos="5040"/>
          <w:tab w:val="left" w:pos="9069"/>
        </w:tabs>
        <w:spacing w:line="280" w:lineRule="exact"/>
        <w:ind w:right="-3"/>
        <w:outlineLvl w:val="0"/>
        <w:rPr>
          <w:b/>
          <w:color w:val="000000"/>
          <w:spacing w:val="6"/>
        </w:rPr>
      </w:pPr>
      <w:r w:rsidRPr="00163C03">
        <w:rPr>
          <w:b/>
          <w:color w:val="000000"/>
          <w:spacing w:val="6"/>
        </w:rPr>
        <w:t xml:space="preserve">воды из источников наружного </w:t>
      </w:r>
    </w:p>
    <w:p w:rsidR="00C162A6" w:rsidRDefault="00F81786" w:rsidP="00C162A6">
      <w:pPr>
        <w:shd w:val="clear" w:color="auto" w:fill="FFFFFF"/>
        <w:tabs>
          <w:tab w:val="left" w:leader="underscore" w:pos="3389"/>
          <w:tab w:val="left" w:pos="5040"/>
          <w:tab w:val="left" w:pos="9069"/>
        </w:tabs>
        <w:spacing w:line="280" w:lineRule="exact"/>
        <w:ind w:right="-3"/>
        <w:outlineLvl w:val="0"/>
        <w:rPr>
          <w:b/>
          <w:color w:val="000000"/>
          <w:spacing w:val="6"/>
        </w:rPr>
      </w:pPr>
      <w:r w:rsidRPr="00163C03">
        <w:rPr>
          <w:b/>
          <w:color w:val="000000"/>
          <w:spacing w:val="6"/>
        </w:rPr>
        <w:t xml:space="preserve">водоснабжения, </w:t>
      </w:r>
      <w:proofErr w:type="gramStart"/>
      <w:r w:rsidRPr="00163C03">
        <w:rPr>
          <w:b/>
          <w:color w:val="000000"/>
          <w:spacing w:val="6"/>
        </w:rPr>
        <w:t>расположенных</w:t>
      </w:r>
      <w:proofErr w:type="gramEnd"/>
    </w:p>
    <w:p w:rsidR="00C162A6" w:rsidRDefault="00F81786" w:rsidP="00C162A6">
      <w:pPr>
        <w:shd w:val="clear" w:color="auto" w:fill="FFFFFF"/>
        <w:tabs>
          <w:tab w:val="left" w:leader="underscore" w:pos="3389"/>
          <w:tab w:val="left" w:pos="5040"/>
          <w:tab w:val="left" w:pos="9069"/>
        </w:tabs>
        <w:spacing w:line="280" w:lineRule="exact"/>
        <w:ind w:right="-3"/>
        <w:outlineLvl w:val="0"/>
        <w:rPr>
          <w:b/>
          <w:color w:val="000000"/>
          <w:spacing w:val="6"/>
        </w:rPr>
      </w:pPr>
      <w:r w:rsidRPr="00163C03">
        <w:rPr>
          <w:b/>
          <w:color w:val="000000"/>
          <w:spacing w:val="6"/>
        </w:rPr>
        <w:t xml:space="preserve">в населённых пунктах </w:t>
      </w:r>
      <w:r w:rsidR="00E940A1">
        <w:rPr>
          <w:b/>
          <w:color w:val="000000"/>
          <w:spacing w:val="6"/>
        </w:rPr>
        <w:t>Семёновщинского</w:t>
      </w:r>
      <w:r w:rsidR="00C162A6">
        <w:rPr>
          <w:b/>
          <w:color w:val="000000"/>
          <w:spacing w:val="6"/>
        </w:rPr>
        <w:t xml:space="preserve"> </w:t>
      </w:r>
    </w:p>
    <w:p w:rsidR="00C162A6" w:rsidRDefault="00C162A6" w:rsidP="00C162A6">
      <w:pPr>
        <w:shd w:val="clear" w:color="auto" w:fill="FFFFFF"/>
        <w:tabs>
          <w:tab w:val="left" w:leader="underscore" w:pos="3389"/>
          <w:tab w:val="left" w:pos="5040"/>
          <w:tab w:val="left" w:pos="9069"/>
        </w:tabs>
        <w:spacing w:line="280" w:lineRule="exact"/>
        <w:ind w:right="-3"/>
        <w:outlineLvl w:val="0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сельского</w:t>
      </w:r>
      <w:r w:rsidR="00F81786" w:rsidRPr="00163C03">
        <w:rPr>
          <w:b/>
          <w:color w:val="000000"/>
          <w:spacing w:val="6"/>
        </w:rPr>
        <w:t xml:space="preserve"> </w:t>
      </w:r>
      <w:r w:rsidR="00F81786">
        <w:rPr>
          <w:b/>
          <w:color w:val="000000"/>
          <w:spacing w:val="6"/>
        </w:rPr>
        <w:t>поселения</w:t>
      </w:r>
      <w:r w:rsidR="00F81786" w:rsidRPr="00163C03">
        <w:rPr>
          <w:b/>
          <w:color w:val="000000"/>
          <w:spacing w:val="6"/>
        </w:rPr>
        <w:t xml:space="preserve"> и </w:t>
      </w:r>
      <w:proofErr w:type="gramStart"/>
      <w:r w:rsidR="00F81786" w:rsidRPr="00163C03">
        <w:rPr>
          <w:b/>
          <w:color w:val="000000"/>
          <w:spacing w:val="6"/>
        </w:rPr>
        <w:t>на</w:t>
      </w:r>
      <w:proofErr w:type="gramEnd"/>
      <w:r w:rsidR="00F81786" w:rsidRPr="00163C03">
        <w:rPr>
          <w:b/>
          <w:color w:val="000000"/>
          <w:spacing w:val="6"/>
        </w:rPr>
        <w:t xml:space="preserve"> </w:t>
      </w:r>
    </w:p>
    <w:p w:rsidR="00F81786" w:rsidRPr="00163C03" w:rsidRDefault="00F81786" w:rsidP="00C162A6">
      <w:pPr>
        <w:shd w:val="clear" w:color="auto" w:fill="FFFFFF"/>
        <w:tabs>
          <w:tab w:val="left" w:leader="underscore" w:pos="3389"/>
          <w:tab w:val="left" w:pos="5040"/>
          <w:tab w:val="left" w:pos="9069"/>
        </w:tabs>
        <w:spacing w:line="280" w:lineRule="exact"/>
        <w:ind w:right="-3"/>
        <w:outlineLvl w:val="0"/>
        <w:rPr>
          <w:b/>
          <w:color w:val="000000"/>
          <w:spacing w:val="6"/>
        </w:rPr>
      </w:pPr>
      <w:r w:rsidRPr="00163C03">
        <w:rPr>
          <w:b/>
          <w:color w:val="000000"/>
          <w:spacing w:val="6"/>
        </w:rPr>
        <w:t xml:space="preserve">прилегающих к ним </w:t>
      </w:r>
      <w:proofErr w:type="gramStart"/>
      <w:r w:rsidRPr="00163C03">
        <w:rPr>
          <w:b/>
          <w:color w:val="000000"/>
          <w:spacing w:val="6"/>
        </w:rPr>
        <w:t>территориях</w:t>
      </w:r>
      <w:proofErr w:type="gramEnd"/>
    </w:p>
    <w:p w:rsidR="00F81786" w:rsidRDefault="00F81786" w:rsidP="00F81786">
      <w:pPr>
        <w:spacing w:line="240" w:lineRule="exact"/>
        <w:jc w:val="both"/>
        <w:rPr>
          <w:szCs w:val="28"/>
        </w:rPr>
      </w:pPr>
    </w:p>
    <w:p w:rsidR="00B34D94" w:rsidRDefault="00B34D94" w:rsidP="00F81786">
      <w:pPr>
        <w:spacing w:line="240" w:lineRule="exact"/>
        <w:jc w:val="both"/>
        <w:rPr>
          <w:szCs w:val="28"/>
        </w:rPr>
      </w:pPr>
    </w:p>
    <w:p w:rsidR="00F81786" w:rsidRPr="00163C03" w:rsidRDefault="00F81786" w:rsidP="00F81786">
      <w:pPr>
        <w:widowControl w:val="0"/>
        <w:autoSpaceDE w:val="0"/>
        <w:autoSpaceDN w:val="0"/>
        <w:adjustRightInd w:val="0"/>
        <w:ind w:firstLine="720"/>
        <w:jc w:val="both"/>
      </w:pPr>
      <w:r w:rsidRPr="00163C03">
        <w:t xml:space="preserve">В </w:t>
      </w:r>
      <w:r w:rsidR="00BE09A0">
        <w:t xml:space="preserve"> </w:t>
      </w:r>
      <w:r w:rsidRPr="00163C03">
        <w:t xml:space="preserve">соответствии </w:t>
      </w:r>
      <w:r w:rsidR="00BE09A0">
        <w:t xml:space="preserve"> </w:t>
      </w:r>
      <w:r w:rsidRPr="00163C03">
        <w:t xml:space="preserve">с </w:t>
      </w:r>
      <w:r w:rsidR="00BE09A0">
        <w:t xml:space="preserve"> </w:t>
      </w:r>
      <w:r w:rsidRPr="00163C03">
        <w:t>Федеральным</w:t>
      </w:r>
      <w:r w:rsidR="00BE09A0">
        <w:t xml:space="preserve"> </w:t>
      </w:r>
      <w:r w:rsidRPr="00163C03">
        <w:t xml:space="preserve"> законом от </w:t>
      </w:r>
      <w:r w:rsidR="00BE09A0">
        <w:t xml:space="preserve"> </w:t>
      </w:r>
      <w:r w:rsidRPr="00163C03">
        <w:t>21</w:t>
      </w:r>
      <w:r w:rsidR="00BE09A0">
        <w:t xml:space="preserve">  декабря   </w:t>
      </w:r>
      <w:r w:rsidRPr="00163C03">
        <w:t xml:space="preserve">1994 </w:t>
      </w:r>
      <w:r w:rsidR="00BE09A0">
        <w:t xml:space="preserve"> года </w:t>
      </w:r>
      <w:r w:rsidRPr="00163C03">
        <w:t>№</w:t>
      </w:r>
      <w:r w:rsidR="00BE09A0">
        <w:t xml:space="preserve"> </w:t>
      </w:r>
      <w:r w:rsidRPr="00163C03">
        <w:t>69-ФЗ «О пожарной безопасности</w:t>
      </w:r>
      <w:r w:rsidR="00BE09A0">
        <w:t>»</w:t>
      </w:r>
      <w:r w:rsidRPr="00163C03">
        <w:t xml:space="preserve">, </w:t>
      </w:r>
      <w:r w:rsidR="00CD1F3D">
        <w:t xml:space="preserve"> </w:t>
      </w:r>
      <w:r w:rsidRPr="00163C03">
        <w:t xml:space="preserve">в целях создания условий для забора в любое время года воды из источников наружного водоснабжения на территории </w:t>
      </w:r>
      <w:r w:rsidR="00E940A1">
        <w:rPr>
          <w:szCs w:val="28"/>
        </w:rPr>
        <w:t>Семёновщинского</w:t>
      </w:r>
      <w:r w:rsidR="00C162A6" w:rsidRPr="00C162A6">
        <w:rPr>
          <w:szCs w:val="28"/>
        </w:rPr>
        <w:t xml:space="preserve"> сельского</w:t>
      </w:r>
      <w:r w:rsidR="00C162A6">
        <w:rPr>
          <w:sz w:val="24"/>
        </w:rPr>
        <w:t xml:space="preserve"> </w:t>
      </w:r>
      <w:r>
        <w:t>поселения</w:t>
      </w:r>
    </w:p>
    <w:p w:rsidR="00C162A6" w:rsidRDefault="00C162A6" w:rsidP="00F81786">
      <w:pPr>
        <w:jc w:val="both"/>
        <w:rPr>
          <w:b/>
        </w:rPr>
      </w:pPr>
    </w:p>
    <w:p w:rsidR="00F81786" w:rsidRDefault="00F81786" w:rsidP="00F81786">
      <w:pPr>
        <w:jc w:val="both"/>
        <w:rPr>
          <w:szCs w:val="28"/>
        </w:rPr>
      </w:pPr>
      <w:r w:rsidRPr="00163C03">
        <w:rPr>
          <w:b/>
        </w:rPr>
        <w:t>ПОСТАНОВЛЯЮ</w:t>
      </w:r>
      <w:r>
        <w:rPr>
          <w:szCs w:val="28"/>
        </w:rPr>
        <w:t>:</w:t>
      </w:r>
    </w:p>
    <w:p w:rsidR="00F81786" w:rsidRPr="00163C03" w:rsidRDefault="00F81786" w:rsidP="00F81786">
      <w:pPr>
        <w:widowControl w:val="0"/>
        <w:autoSpaceDE w:val="0"/>
        <w:autoSpaceDN w:val="0"/>
        <w:adjustRightInd w:val="0"/>
        <w:ind w:firstLine="720"/>
        <w:jc w:val="both"/>
      </w:pPr>
      <w:r w:rsidRPr="00163C03">
        <w:t>1.</w:t>
      </w:r>
      <w:r>
        <w:t xml:space="preserve"> </w:t>
      </w:r>
      <w:r w:rsidRPr="00163C03">
        <w:t xml:space="preserve">Утвердить Правила учёта и проверки наружного противопожарного водоснабжения на территории </w:t>
      </w:r>
      <w:r w:rsidR="00E940A1">
        <w:rPr>
          <w:szCs w:val="28"/>
        </w:rPr>
        <w:t>Семёновщинского</w:t>
      </w:r>
      <w:r w:rsidR="00C162A6" w:rsidRPr="00C162A6">
        <w:rPr>
          <w:szCs w:val="28"/>
        </w:rPr>
        <w:t xml:space="preserve"> сельского</w:t>
      </w:r>
      <w:r w:rsidR="00C162A6">
        <w:rPr>
          <w:sz w:val="24"/>
        </w:rPr>
        <w:t xml:space="preserve"> </w:t>
      </w:r>
      <w:r>
        <w:t>поселения</w:t>
      </w:r>
      <w:r w:rsidRPr="00163C03">
        <w:t>.</w:t>
      </w:r>
    </w:p>
    <w:p w:rsidR="00F81786" w:rsidRPr="00163C03" w:rsidRDefault="00F81786" w:rsidP="00F81786">
      <w:pPr>
        <w:widowControl w:val="0"/>
        <w:autoSpaceDE w:val="0"/>
        <w:autoSpaceDN w:val="0"/>
        <w:adjustRightInd w:val="0"/>
        <w:ind w:firstLine="720"/>
        <w:jc w:val="both"/>
      </w:pPr>
      <w:r w:rsidRPr="00163C03">
        <w:t>2.</w:t>
      </w:r>
      <w:r>
        <w:t xml:space="preserve"> </w:t>
      </w:r>
      <w:r w:rsidRPr="00163C03">
        <w:t xml:space="preserve">Проводить </w:t>
      </w:r>
      <w:r w:rsidR="005A0358">
        <w:t>ежегодно проверку</w:t>
      </w:r>
      <w:r w:rsidRPr="00163C03">
        <w:t xml:space="preserve"> всех источников наружного противопожарного водоснабжения на территории </w:t>
      </w:r>
      <w:r w:rsidR="00E940A1">
        <w:rPr>
          <w:szCs w:val="28"/>
        </w:rPr>
        <w:t>Семёновщинского</w:t>
      </w:r>
      <w:r w:rsidR="00C162A6" w:rsidRPr="00C162A6">
        <w:rPr>
          <w:szCs w:val="28"/>
        </w:rPr>
        <w:t xml:space="preserve"> сельского</w:t>
      </w:r>
      <w:r w:rsidR="00C162A6">
        <w:rPr>
          <w:sz w:val="24"/>
        </w:rPr>
        <w:t xml:space="preserve"> </w:t>
      </w:r>
      <w:r>
        <w:t>поселения</w:t>
      </w:r>
      <w:r w:rsidRPr="00163C03">
        <w:t xml:space="preserve"> независимо от их ведомственной пр</w:t>
      </w:r>
      <w:r w:rsidR="005A0358">
        <w:t>инадлежности и организационно-</w:t>
      </w:r>
      <w:r w:rsidRPr="00163C03">
        <w:t>правовой формы</w:t>
      </w:r>
      <w:r w:rsidR="005A0358">
        <w:t>,</w:t>
      </w:r>
      <w:r w:rsidR="005A0358" w:rsidRPr="005A0358">
        <w:rPr>
          <w:szCs w:val="28"/>
        </w:rPr>
        <w:t xml:space="preserve"> </w:t>
      </w:r>
      <w:r w:rsidR="005A0358">
        <w:rPr>
          <w:szCs w:val="28"/>
        </w:rPr>
        <w:t>инвентаризацию - 1 раз в пять лет</w:t>
      </w:r>
      <w:r w:rsidR="006779B9">
        <w:t>. Р</w:t>
      </w:r>
      <w:r w:rsidRPr="00163C03">
        <w:t>езультаты инвентаризации оформлять актом.</w:t>
      </w:r>
    </w:p>
    <w:p w:rsidR="00F81786" w:rsidRPr="00163C03" w:rsidRDefault="00F81786" w:rsidP="00F81786">
      <w:pPr>
        <w:widowControl w:val="0"/>
        <w:autoSpaceDE w:val="0"/>
        <w:autoSpaceDN w:val="0"/>
        <w:adjustRightInd w:val="0"/>
        <w:ind w:firstLine="720"/>
        <w:jc w:val="both"/>
      </w:pPr>
      <w:r>
        <w:t>3</w:t>
      </w:r>
      <w:r w:rsidRPr="00163C03">
        <w:t>.</w:t>
      </w:r>
      <w:r>
        <w:t xml:space="preserve"> </w:t>
      </w:r>
      <w:r w:rsidRPr="00163C03">
        <w:t xml:space="preserve">Администрации </w:t>
      </w:r>
      <w:r w:rsidR="00E940A1">
        <w:rPr>
          <w:szCs w:val="28"/>
        </w:rPr>
        <w:t>Семёновщинского</w:t>
      </w:r>
      <w:r w:rsidR="00C162A6" w:rsidRPr="00C162A6">
        <w:rPr>
          <w:szCs w:val="28"/>
        </w:rPr>
        <w:t xml:space="preserve"> сельского</w:t>
      </w:r>
      <w:r w:rsidR="00C162A6">
        <w:rPr>
          <w:sz w:val="24"/>
        </w:rPr>
        <w:t xml:space="preserve"> </w:t>
      </w:r>
      <w:r>
        <w:t>поселения</w:t>
      </w:r>
      <w:r w:rsidRPr="00163C03">
        <w:t>, а также собственникам всех форм собственности, имеющим источники наружного противопожарного водоснабжения:</w:t>
      </w:r>
    </w:p>
    <w:p w:rsidR="00F81786" w:rsidRPr="00163C03" w:rsidRDefault="00F81786" w:rsidP="00F81786">
      <w:pPr>
        <w:widowControl w:val="0"/>
        <w:autoSpaceDE w:val="0"/>
        <w:autoSpaceDN w:val="0"/>
        <w:adjustRightInd w:val="0"/>
        <w:ind w:firstLine="720"/>
        <w:jc w:val="both"/>
      </w:pPr>
      <w:r>
        <w:t>3</w:t>
      </w:r>
      <w:r w:rsidRPr="00163C03">
        <w:t>.1.</w:t>
      </w:r>
      <w:r>
        <w:t xml:space="preserve"> </w:t>
      </w:r>
      <w:r w:rsidRPr="00163C03">
        <w:t>Принимать немедленные меры по устранению выявленных в ходе проведённой инвентаризации неисправност</w:t>
      </w:r>
      <w:r w:rsidR="006779B9">
        <w:t>ей</w:t>
      </w:r>
      <w:r w:rsidRPr="00163C03">
        <w:t xml:space="preserve"> противопожарного водоснабжения</w:t>
      </w:r>
      <w:r>
        <w:t>.</w:t>
      </w:r>
    </w:p>
    <w:p w:rsidR="00F81786" w:rsidRPr="00163C03" w:rsidRDefault="00F81786" w:rsidP="00F81786">
      <w:pPr>
        <w:widowControl w:val="0"/>
        <w:autoSpaceDE w:val="0"/>
        <w:autoSpaceDN w:val="0"/>
        <w:adjustRightInd w:val="0"/>
        <w:ind w:firstLine="720"/>
        <w:jc w:val="both"/>
      </w:pPr>
      <w:r>
        <w:t>3</w:t>
      </w:r>
      <w:r w:rsidRPr="00163C03">
        <w:t>.2.</w:t>
      </w:r>
      <w:r>
        <w:t xml:space="preserve"> </w:t>
      </w:r>
      <w:r w:rsidRPr="00163C03">
        <w:t>Оборудовать все источники противопожарного водоснабжения указателями в соответствии с требованиями НПБ «Цвета сигнальные. Знаки пожарной безопасности, виды, размеры, общие технические требования».</w:t>
      </w:r>
    </w:p>
    <w:p w:rsidR="00F81786" w:rsidRPr="00163C03" w:rsidRDefault="00F81786" w:rsidP="00F81786">
      <w:pPr>
        <w:widowControl w:val="0"/>
        <w:autoSpaceDE w:val="0"/>
        <w:autoSpaceDN w:val="0"/>
        <w:adjustRightInd w:val="0"/>
        <w:ind w:firstLine="720"/>
        <w:jc w:val="both"/>
      </w:pPr>
      <w:r>
        <w:t>3</w:t>
      </w:r>
      <w:r w:rsidRPr="00163C03">
        <w:t>.3.</w:t>
      </w:r>
      <w:r>
        <w:t xml:space="preserve"> </w:t>
      </w:r>
      <w:r w:rsidRPr="00163C03">
        <w:t xml:space="preserve">Уточнить списки источников противопожарного водоснабжения, внести их в реестр и впредь вести строгий учёт их количества и технического </w:t>
      </w:r>
      <w:r w:rsidRPr="00163C03">
        <w:lastRenderedPageBreak/>
        <w:t>состояния.</w:t>
      </w:r>
    </w:p>
    <w:p w:rsidR="00F81786" w:rsidRPr="00163C03" w:rsidRDefault="00F81786" w:rsidP="00F81786">
      <w:pPr>
        <w:widowControl w:val="0"/>
        <w:autoSpaceDE w:val="0"/>
        <w:autoSpaceDN w:val="0"/>
        <w:adjustRightInd w:val="0"/>
        <w:ind w:firstLine="720"/>
        <w:jc w:val="both"/>
      </w:pPr>
      <w:r>
        <w:t>3</w:t>
      </w:r>
      <w:r w:rsidRPr="00163C03">
        <w:t xml:space="preserve">.4. </w:t>
      </w:r>
      <w:r w:rsidR="005A0358">
        <w:t xml:space="preserve">Балансодержателям </w:t>
      </w:r>
      <w:r w:rsidR="005A0358" w:rsidRPr="00163C03">
        <w:t>пожарны</w:t>
      </w:r>
      <w:r w:rsidR="005A0358">
        <w:t>х</w:t>
      </w:r>
      <w:r w:rsidR="005A0358" w:rsidRPr="00163C03">
        <w:t xml:space="preserve"> гидрант</w:t>
      </w:r>
      <w:r w:rsidR="005A0358">
        <w:t>ов обеспечивать</w:t>
      </w:r>
      <w:r w:rsidRPr="00163C03">
        <w:t xml:space="preserve"> доступ к</w:t>
      </w:r>
      <w:r w:rsidR="005A0358">
        <w:t xml:space="preserve"> ним</w:t>
      </w:r>
      <w:r w:rsidRPr="00163C03">
        <w:t>, произв</w:t>
      </w:r>
      <w:r w:rsidR="005A0358">
        <w:t>одить</w:t>
      </w:r>
      <w:r w:rsidRPr="00163C03">
        <w:t xml:space="preserve"> своевременную очистку люков пожарных гидрантов от грязи, льда и снега.</w:t>
      </w:r>
    </w:p>
    <w:p w:rsidR="00F81786" w:rsidRPr="00163C03" w:rsidRDefault="00F81786" w:rsidP="00F81786">
      <w:pPr>
        <w:widowControl w:val="0"/>
        <w:autoSpaceDE w:val="0"/>
        <w:autoSpaceDN w:val="0"/>
        <w:adjustRightInd w:val="0"/>
        <w:ind w:firstLine="720"/>
        <w:jc w:val="both"/>
      </w:pPr>
      <w:r>
        <w:t>4</w:t>
      </w:r>
      <w:r w:rsidRPr="00163C03">
        <w:t>.</w:t>
      </w:r>
      <w:r>
        <w:t xml:space="preserve"> </w:t>
      </w:r>
      <w:r w:rsidRPr="00163C03">
        <w:t>Руководителям предприятий, организаций</w:t>
      </w:r>
      <w:r>
        <w:t>,</w:t>
      </w:r>
      <w:r w:rsidRPr="00163C03">
        <w:t xml:space="preserve"> находящихся на территории </w:t>
      </w:r>
      <w:r w:rsidR="00E940A1">
        <w:rPr>
          <w:szCs w:val="28"/>
        </w:rPr>
        <w:t>Семёновщинского</w:t>
      </w:r>
      <w:r w:rsidR="00BE09A0" w:rsidRPr="00C162A6">
        <w:rPr>
          <w:szCs w:val="28"/>
        </w:rPr>
        <w:t xml:space="preserve"> сельского</w:t>
      </w:r>
      <w:r w:rsidR="00BE09A0">
        <w:rPr>
          <w:sz w:val="24"/>
        </w:rPr>
        <w:t xml:space="preserve"> </w:t>
      </w:r>
      <w:r>
        <w:t>поселения</w:t>
      </w:r>
      <w:r w:rsidR="00796C7D">
        <w:t>,</w:t>
      </w:r>
      <w:r w:rsidRPr="00163C03">
        <w:t xml:space="preserve"> определить порядок беспрепятственного доступа подразделений пожарной охраны на территорию предприятий, организаций для заправки водой, необходимой для тушения пожаров, а также для осуществления проверки их технического состояния.</w:t>
      </w:r>
    </w:p>
    <w:p w:rsidR="00F81786" w:rsidRPr="00163C03" w:rsidRDefault="00F81786" w:rsidP="00F81786">
      <w:pPr>
        <w:widowControl w:val="0"/>
        <w:autoSpaceDE w:val="0"/>
        <w:autoSpaceDN w:val="0"/>
        <w:adjustRightInd w:val="0"/>
        <w:ind w:firstLine="720"/>
        <w:jc w:val="both"/>
      </w:pPr>
      <w:r>
        <w:t>5</w:t>
      </w:r>
      <w:r w:rsidRPr="00163C03">
        <w:t>.</w:t>
      </w:r>
      <w:r>
        <w:t xml:space="preserve"> </w:t>
      </w:r>
      <w:proofErr w:type="gramStart"/>
      <w:r w:rsidRPr="00163C03">
        <w:t>Руководителям коммунальных служб в случае проведения ремонтных работ на проезжей части дорог, а также на проездах и подъездах к зданиям повышенной этажности и зданиям с массовым пребыванием людей в обязательном порядке информировать подразделения пожарной охраны о перекрытии дорог, проездов и подъездов к зданиям на период проведения ремонтных работ или по другим причинам, предусмотрев при этом компенсирующие мероприятия по обеспечению беспрепятственного</w:t>
      </w:r>
      <w:proofErr w:type="gramEnd"/>
      <w:r w:rsidRPr="00163C03">
        <w:t xml:space="preserve"> проезда пожарной техники в случае пожара.</w:t>
      </w:r>
    </w:p>
    <w:p w:rsidR="00BE09A0" w:rsidRDefault="003C626C" w:rsidP="00BE09A0">
      <w:pPr>
        <w:widowControl w:val="0"/>
        <w:autoSpaceDE w:val="0"/>
        <w:autoSpaceDN w:val="0"/>
        <w:adjustRightInd w:val="0"/>
        <w:ind w:firstLine="720"/>
        <w:jc w:val="both"/>
      </w:pPr>
      <w:r>
        <w:t>6</w:t>
      </w:r>
      <w:r w:rsidR="00F81786" w:rsidRPr="00163C03">
        <w:t xml:space="preserve">. </w:t>
      </w:r>
      <w:r w:rsidR="00E51326">
        <w:t>О</w:t>
      </w:r>
      <w:r w:rsidR="00E51326" w:rsidRPr="007D6453">
        <w:t>публикова</w:t>
      </w:r>
      <w:r w:rsidR="00E51326">
        <w:t>ть</w:t>
      </w:r>
      <w:r w:rsidR="00E51326" w:rsidRPr="007D6453">
        <w:t xml:space="preserve"> </w:t>
      </w:r>
      <w:r w:rsidR="00E51326">
        <w:t>н</w:t>
      </w:r>
      <w:r w:rsidR="00F81786" w:rsidRPr="007D6453">
        <w:t xml:space="preserve">астоящее </w:t>
      </w:r>
      <w:r w:rsidR="00F81786">
        <w:t xml:space="preserve">постановление </w:t>
      </w:r>
      <w:r w:rsidR="00F81786" w:rsidRPr="007D6453">
        <w:t xml:space="preserve">в </w:t>
      </w:r>
      <w:r w:rsidR="00E940A1">
        <w:t>иформационном бюллетене «Семёновщинский вестник»</w:t>
      </w:r>
      <w:r w:rsidR="00F81786" w:rsidRPr="007D6453">
        <w:t>.</w:t>
      </w:r>
    </w:p>
    <w:p w:rsidR="00BE09A0" w:rsidRDefault="00BE09A0" w:rsidP="00BE09A0">
      <w:pPr>
        <w:widowControl w:val="0"/>
        <w:autoSpaceDE w:val="0"/>
        <w:autoSpaceDN w:val="0"/>
        <w:adjustRightInd w:val="0"/>
        <w:jc w:val="both"/>
      </w:pPr>
    </w:p>
    <w:p w:rsidR="00BE09A0" w:rsidRDefault="00BE09A0" w:rsidP="00BE09A0">
      <w:pPr>
        <w:widowControl w:val="0"/>
        <w:autoSpaceDE w:val="0"/>
        <w:autoSpaceDN w:val="0"/>
        <w:adjustRightInd w:val="0"/>
        <w:jc w:val="both"/>
      </w:pPr>
    </w:p>
    <w:p w:rsidR="00E51326" w:rsidRDefault="00E51326" w:rsidP="00BE09A0">
      <w:pPr>
        <w:widowControl w:val="0"/>
        <w:autoSpaceDE w:val="0"/>
        <w:autoSpaceDN w:val="0"/>
        <w:adjustRightInd w:val="0"/>
        <w:jc w:val="both"/>
      </w:pPr>
    </w:p>
    <w:p w:rsidR="00BE09A0" w:rsidRPr="003C626C" w:rsidRDefault="003C626C" w:rsidP="00BE09A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Глава 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Е.В.Баранов</w:t>
      </w:r>
    </w:p>
    <w:p w:rsidR="00D8727A" w:rsidRPr="003C626C" w:rsidRDefault="00D8727A" w:rsidP="00BE09A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D8727A" w:rsidRDefault="00D8727A" w:rsidP="00BE09A0">
      <w:pPr>
        <w:widowControl w:val="0"/>
        <w:autoSpaceDE w:val="0"/>
        <w:autoSpaceDN w:val="0"/>
        <w:adjustRightInd w:val="0"/>
        <w:jc w:val="both"/>
      </w:pPr>
    </w:p>
    <w:p w:rsidR="00817A44" w:rsidRDefault="00817A44" w:rsidP="00BE09A0">
      <w:pPr>
        <w:widowControl w:val="0"/>
        <w:autoSpaceDE w:val="0"/>
        <w:autoSpaceDN w:val="0"/>
        <w:adjustRightInd w:val="0"/>
        <w:jc w:val="both"/>
      </w:pPr>
    </w:p>
    <w:p w:rsidR="00817A44" w:rsidRDefault="00817A44" w:rsidP="00BE09A0">
      <w:pPr>
        <w:widowControl w:val="0"/>
        <w:autoSpaceDE w:val="0"/>
        <w:autoSpaceDN w:val="0"/>
        <w:adjustRightInd w:val="0"/>
        <w:jc w:val="both"/>
      </w:pPr>
    </w:p>
    <w:p w:rsidR="00817A44" w:rsidRDefault="00817A44" w:rsidP="00BE09A0">
      <w:pPr>
        <w:widowControl w:val="0"/>
        <w:autoSpaceDE w:val="0"/>
        <w:autoSpaceDN w:val="0"/>
        <w:adjustRightInd w:val="0"/>
        <w:jc w:val="both"/>
      </w:pPr>
    </w:p>
    <w:p w:rsidR="00817A44" w:rsidRDefault="00817A44" w:rsidP="00BE09A0">
      <w:pPr>
        <w:widowControl w:val="0"/>
        <w:autoSpaceDE w:val="0"/>
        <w:autoSpaceDN w:val="0"/>
        <w:adjustRightInd w:val="0"/>
        <w:jc w:val="both"/>
      </w:pPr>
    </w:p>
    <w:p w:rsidR="00817A44" w:rsidRDefault="00817A44" w:rsidP="00BE09A0">
      <w:pPr>
        <w:widowControl w:val="0"/>
        <w:autoSpaceDE w:val="0"/>
        <w:autoSpaceDN w:val="0"/>
        <w:adjustRightInd w:val="0"/>
        <w:jc w:val="both"/>
      </w:pPr>
    </w:p>
    <w:p w:rsidR="00D74F07" w:rsidRDefault="00D74F07" w:rsidP="00BE09A0">
      <w:pPr>
        <w:widowControl w:val="0"/>
        <w:autoSpaceDE w:val="0"/>
        <w:autoSpaceDN w:val="0"/>
        <w:adjustRightInd w:val="0"/>
        <w:jc w:val="both"/>
      </w:pPr>
    </w:p>
    <w:p w:rsidR="00607422" w:rsidRDefault="00D8727A" w:rsidP="00D8727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074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3C626C" w:rsidRDefault="003C626C" w:rsidP="00D8727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C626C" w:rsidRDefault="003C626C" w:rsidP="00D8727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C626C" w:rsidRDefault="003C626C" w:rsidP="00D8727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C626C" w:rsidRDefault="003C626C" w:rsidP="00D8727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8727A" w:rsidRPr="00B3264F" w:rsidRDefault="00277368" w:rsidP="00D8727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3264F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817A44" w:rsidRPr="00B3264F">
        <w:rPr>
          <w:rFonts w:ascii="Times New Roman" w:hAnsi="Times New Roman" w:cs="Times New Roman"/>
          <w:sz w:val="24"/>
          <w:szCs w:val="24"/>
        </w:rPr>
        <w:t>Т</w:t>
      </w:r>
      <w:r w:rsidRPr="00B3264F">
        <w:rPr>
          <w:rFonts w:ascii="Times New Roman" w:hAnsi="Times New Roman" w:cs="Times New Roman"/>
          <w:sz w:val="24"/>
          <w:szCs w:val="24"/>
        </w:rPr>
        <w:t>ВЕРЖДЕНЫ</w:t>
      </w:r>
    </w:p>
    <w:p w:rsidR="00607422" w:rsidRPr="00B3264F" w:rsidRDefault="00D8727A" w:rsidP="006074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3264F">
        <w:rPr>
          <w:rFonts w:ascii="Times New Roman" w:hAnsi="Times New Roman" w:cs="Times New Roman"/>
          <w:sz w:val="24"/>
          <w:szCs w:val="24"/>
        </w:rPr>
        <w:t>постановлени</w:t>
      </w:r>
      <w:r w:rsidR="00277368" w:rsidRPr="00B3264F">
        <w:rPr>
          <w:rFonts w:ascii="Times New Roman" w:hAnsi="Times New Roman" w:cs="Times New Roman"/>
          <w:sz w:val="24"/>
          <w:szCs w:val="24"/>
        </w:rPr>
        <w:t>ем</w:t>
      </w:r>
      <w:r w:rsidRPr="00B3264F">
        <w:rPr>
          <w:rFonts w:ascii="Times New Roman" w:hAnsi="Times New Roman" w:cs="Times New Roman"/>
          <w:sz w:val="24"/>
          <w:szCs w:val="24"/>
        </w:rPr>
        <w:t xml:space="preserve"> </w:t>
      </w:r>
      <w:r w:rsidR="00607422" w:rsidRPr="00B3264F">
        <w:rPr>
          <w:rFonts w:ascii="Times New Roman" w:hAnsi="Times New Roman" w:cs="Times New Roman"/>
          <w:sz w:val="24"/>
          <w:szCs w:val="24"/>
        </w:rPr>
        <w:t xml:space="preserve">Главы </w:t>
      </w:r>
    </w:p>
    <w:p w:rsidR="00D8727A" w:rsidRPr="00B3264F" w:rsidRDefault="00E940A1" w:rsidP="006074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Семёновщинского</w:t>
      </w:r>
      <w:r w:rsidR="00607422" w:rsidRPr="00B3264F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D8727A" w:rsidRPr="00B3264F">
        <w:rPr>
          <w:rFonts w:ascii="Times New Roman" w:hAnsi="Times New Roman" w:cs="Times New Roman"/>
          <w:sz w:val="24"/>
          <w:szCs w:val="24"/>
        </w:rPr>
        <w:t>поселения</w:t>
      </w:r>
    </w:p>
    <w:p w:rsidR="00D8727A" w:rsidRPr="00B3264F" w:rsidRDefault="00607422" w:rsidP="00D8727A">
      <w:pPr>
        <w:pStyle w:val="ConsPlusTitle"/>
        <w:widowControl/>
        <w:ind w:left="5760" w:right="-5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3264F">
        <w:rPr>
          <w:rFonts w:ascii="Times New Roman" w:hAnsi="Times New Roman" w:cs="Times New Roman"/>
          <w:b w:val="0"/>
          <w:sz w:val="24"/>
          <w:szCs w:val="24"/>
        </w:rPr>
        <w:t>о</w:t>
      </w:r>
      <w:r w:rsidR="00D8727A" w:rsidRPr="00B3264F">
        <w:rPr>
          <w:rFonts w:ascii="Times New Roman" w:hAnsi="Times New Roman" w:cs="Times New Roman"/>
          <w:b w:val="0"/>
          <w:sz w:val="24"/>
          <w:szCs w:val="24"/>
        </w:rPr>
        <w:t>т</w:t>
      </w:r>
      <w:r w:rsidRPr="00B3264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C626C">
        <w:rPr>
          <w:rFonts w:ascii="Times New Roman" w:hAnsi="Times New Roman" w:cs="Times New Roman"/>
          <w:b w:val="0"/>
          <w:sz w:val="24"/>
          <w:szCs w:val="24"/>
        </w:rPr>
        <w:t>26.05.2020</w:t>
      </w:r>
      <w:r w:rsidRPr="00B3264F">
        <w:rPr>
          <w:rFonts w:ascii="Times New Roman" w:hAnsi="Times New Roman" w:cs="Times New Roman"/>
          <w:b w:val="0"/>
          <w:sz w:val="24"/>
          <w:szCs w:val="24"/>
        </w:rPr>
        <w:t xml:space="preserve"> г. № </w:t>
      </w:r>
      <w:r w:rsidR="003C626C">
        <w:rPr>
          <w:rFonts w:ascii="Times New Roman" w:hAnsi="Times New Roman" w:cs="Times New Roman"/>
          <w:b w:val="0"/>
          <w:sz w:val="24"/>
          <w:szCs w:val="24"/>
        </w:rPr>
        <w:t>35</w:t>
      </w:r>
    </w:p>
    <w:p w:rsidR="00D8727A" w:rsidRPr="00B3264F" w:rsidRDefault="00D8727A" w:rsidP="00D8727A">
      <w:pPr>
        <w:jc w:val="both"/>
        <w:rPr>
          <w:sz w:val="20"/>
          <w:szCs w:val="20"/>
        </w:rPr>
      </w:pPr>
    </w:p>
    <w:p w:rsidR="00D8727A" w:rsidRPr="00B3264F" w:rsidRDefault="00D8727A" w:rsidP="00D8727A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 w:rsidRPr="00B3264F">
        <w:rPr>
          <w:b/>
          <w:sz w:val="24"/>
        </w:rPr>
        <w:t>ПРАВИЛА</w:t>
      </w:r>
    </w:p>
    <w:p w:rsidR="00607422" w:rsidRPr="00B3264F" w:rsidRDefault="00D8727A" w:rsidP="00D8727A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 w:rsidRPr="00B3264F">
        <w:rPr>
          <w:b/>
          <w:sz w:val="24"/>
        </w:rPr>
        <w:t xml:space="preserve">учёта и проверки наружного противопожарного водоснабжения 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 w:rsidRPr="00B3264F">
        <w:rPr>
          <w:b/>
          <w:sz w:val="24"/>
        </w:rPr>
        <w:t xml:space="preserve">на территории </w:t>
      </w:r>
      <w:r w:rsidR="00E940A1">
        <w:rPr>
          <w:b/>
          <w:sz w:val="24"/>
        </w:rPr>
        <w:t>Семёновщинского</w:t>
      </w:r>
      <w:r w:rsidR="00607422" w:rsidRPr="00B3264F">
        <w:rPr>
          <w:b/>
          <w:sz w:val="24"/>
        </w:rPr>
        <w:t xml:space="preserve"> сельского</w:t>
      </w:r>
      <w:r w:rsidRPr="00B3264F">
        <w:rPr>
          <w:b/>
          <w:sz w:val="24"/>
        </w:rPr>
        <w:t xml:space="preserve"> поселения</w:t>
      </w:r>
    </w:p>
    <w:p w:rsidR="00D8727A" w:rsidRPr="00B3264F" w:rsidRDefault="00D8727A" w:rsidP="00D8727A">
      <w:pPr>
        <w:jc w:val="center"/>
        <w:rPr>
          <w:sz w:val="20"/>
          <w:szCs w:val="20"/>
        </w:rPr>
      </w:pP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4"/>
        </w:rPr>
      </w:pPr>
      <w:r w:rsidRPr="00B3264F">
        <w:rPr>
          <w:b/>
          <w:sz w:val="24"/>
        </w:rPr>
        <w:t>1. Общие положения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1.1. Настоящие Правила действуют на всей территории </w:t>
      </w:r>
      <w:r w:rsidR="00E940A1">
        <w:rPr>
          <w:sz w:val="24"/>
        </w:rPr>
        <w:t>Семёновщинского</w:t>
      </w:r>
      <w:r w:rsidR="00607422" w:rsidRPr="00B3264F">
        <w:rPr>
          <w:sz w:val="24"/>
        </w:rPr>
        <w:t xml:space="preserve"> сельского</w:t>
      </w:r>
      <w:r w:rsidRPr="00B3264F">
        <w:rPr>
          <w:sz w:val="24"/>
        </w:rPr>
        <w:t xml:space="preserve"> поселения и обязательны для исполн</w:t>
      </w:r>
      <w:r w:rsidR="00607422" w:rsidRPr="00B3264F">
        <w:rPr>
          <w:sz w:val="24"/>
        </w:rPr>
        <w:t>ения организациями водопроводно-</w:t>
      </w:r>
      <w:r w:rsidRPr="00B3264F">
        <w:rPr>
          <w:sz w:val="24"/>
        </w:rPr>
        <w:t>канализационного хозяйства, обслуживающими населённые пункты, а также всеми абонентами, имеющими источники противопожарного водоснабжения</w:t>
      </w:r>
      <w:r w:rsidR="002B4BAB" w:rsidRPr="00B3264F">
        <w:rPr>
          <w:sz w:val="24"/>
        </w:rPr>
        <w:t>,</w:t>
      </w:r>
      <w:r w:rsidRPr="00B3264F">
        <w:rPr>
          <w:sz w:val="24"/>
        </w:rPr>
        <w:t xml:space="preserve"> независимо от их ведомственной принадлежности и организационно</w:t>
      </w:r>
      <w:r w:rsidR="00607422" w:rsidRPr="00B3264F">
        <w:rPr>
          <w:sz w:val="24"/>
        </w:rPr>
        <w:t>-</w:t>
      </w:r>
      <w:r w:rsidRPr="00B3264F">
        <w:rPr>
          <w:sz w:val="24"/>
        </w:rPr>
        <w:t>правовой формы.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1.2. Наружное противопожарное водоснабжение – хозяйственно</w:t>
      </w:r>
      <w:r w:rsidR="00607422" w:rsidRPr="00B3264F">
        <w:rPr>
          <w:sz w:val="24"/>
        </w:rPr>
        <w:t>-</w:t>
      </w:r>
      <w:r w:rsidRPr="00B3264F">
        <w:rPr>
          <w:sz w:val="24"/>
        </w:rPr>
        <w:t>питьевой водопровод с расположенными на нём пожарными гидрантами, пожарные водоёмы, водонапорные башни, а также другие естественные и искусственные водоисточники, вода из которых используется для пожаротушения, независимо от их ведомственной пр</w:t>
      </w:r>
      <w:r w:rsidR="002B4BAB" w:rsidRPr="00B3264F">
        <w:rPr>
          <w:sz w:val="24"/>
        </w:rPr>
        <w:t>инадлежности и организационно-</w:t>
      </w:r>
      <w:r w:rsidRPr="00B3264F">
        <w:rPr>
          <w:sz w:val="24"/>
        </w:rPr>
        <w:t>правовой формы.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1.3. Ответственность за техническое состояние источников противопожарного водоснабжения и установку указателей нес</w:t>
      </w:r>
      <w:r w:rsidR="00817A44" w:rsidRPr="00B3264F">
        <w:rPr>
          <w:sz w:val="24"/>
        </w:rPr>
        <w:t>у</w:t>
      </w:r>
      <w:r w:rsidRPr="00B3264F">
        <w:rPr>
          <w:sz w:val="24"/>
        </w:rPr>
        <w:t>т организаци</w:t>
      </w:r>
      <w:r w:rsidR="00817A44" w:rsidRPr="00B3264F">
        <w:rPr>
          <w:sz w:val="24"/>
        </w:rPr>
        <w:t xml:space="preserve">и, </w:t>
      </w:r>
      <w:r w:rsidRPr="00B3264F">
        <w:rPr>
          <w:sz w:val="24"/>
        </w:rPr>
        <w:t>в ведении котор</w:t>
      </w:r>
      <w:r w:rsidR="00817A44" w:rsidRPr="00B3264F">
        <w:rPr>
          <w:sz w:val="24"/>
        </w:rPr>
        <w:t>ых</w:t>
      </w:r>
      <w:r w:rsidRPr="00B3264F">
        <w:rPr>
          <w:sz w:val="24"/>
        </w:rPr>
        <w:t xml:space="preserve"> они находятся.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1.4. Подразделения пожарной охраны имеют право на беспрепятственный въезд на территорию предприятий и организаций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4"/>
        </w:rPr>
      </w:pPr>
      <w:r w:rsidRPr="00B3264F">
        <w:rPr>
          <w:b/>
          <w:sz w:val="24"/>
        </w:rPr>
        <w:t>2. Техническое состояние, эксплуатация и требования к источникам противопожарного водоснабжения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2.1. Постоянная готовность источников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- качественной приёмкой всех систем водоснабжения по окончании их строительства, реконструкции и ремонта;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- точным учётом всех источников противопожарного водоснабжения;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- систематическим </w:t>
      </w:r>
      <w:proofErr w:type="gramStart"/>
      <w:r w:rsidRPr="00B3264F">
        <w:rPr>
          <w:sz w:val="24"/>
        </w:rPr>
        <w:t>контролем за</w:t>
      </w:r>
      <w:proofErr w:type="gramEnd"/>
      <w:r w:rsidRPr="00B3264F">
        <w:rPr>
          <w:sz w:val="24"/>
        </w:rPr>
        <w:t xml:space="preserve"> состоянием водоисточников;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- периодическим испытанием водопроводных сетей на водоотдачу (1 раз в год);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- своевременной подготовкой источников противопожарного водоснабжения к условиям эксплуатации в весенне-летний и осенне-зимний  периоды.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2.2. Источники противопожарного водоснабжения должны находиться в исправном состоянии и оборудоваться указателями в соответствии с нормами пожарной безопасности. Ко всем источникам противопожарного водоснабжения должен быть обеспечен подъезд шириной не менее </w:t>
      </w:r>
      <w:smartTag w:uri="urn:schemas-microsoft-com:office:smarttags" w:element="metricconverter">
        <w:smartTagPr>
          <w:attr w:name="ProductID" w:val="3,5 м"/>
        </w:smartTagPr>
        <w:r w:rsidRPr="00B3264F">
          <w:rPr>
            <w:sz w:val="24"/>
          </w:rPr>
          <w:t>3,5 м</w:t>
        </w:r>
      </w:smartTag>
      <w:r w:rsidRPr="00B3264F">
        <w:rPr>
          <w:sz w:val="24"/>
        </w:rPr>
        <w:t>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2.3. Свободный напор в сети противопожарного водопровода низкого давления (на поверхности земли) при пожаротушении должен быть не менее </w:t>
      </w:r>
      <w:smartTag w:uri="urn:schemas-microsoft-com:office:smarttags" w:element="metricconverter">
        <w:smartTagPr>
          <w:attr w:name="ProductID" w:val="10 м"/>
        </w:smartTagPr>
        <w:r w:rsidRPr="00B3264F">
          <w:rPr>
            <w:sz w:val="24"/>
          </w:rPr>
          <w:t>10 м</w:t>
        </w:r>
      </w:smartTag>
      <w:r w:rsidRPr="00B3264F">
        <w:rPr>
          <w:sz w:val="24"/>
        </w:rPr>
        <w:t>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2.4. Пожарные водоёмы должны быть наполнены водой. К водоёмам  должен быть обеспечен подъе</w:t>
      </w:r>
      <w:proofErr w:type="gramStart"/>
      <w:r w:rsidRPr="00B3264F">
        <w:rPr>
          <w:sz w:val="24"/>
        </w:rPr>
        <w:t>зд с тв</w:t>
      </w:r>
      <w:proofErr w:type="gramEnd"/>
      <w:r w:rsidRPr="00B3264F">
        <w:rPr>
          <w:sz w:val="24"/>
        </w:rPr>
        <w:t>ердым покрытием и разворотной площадкой размером 12х12 м. При наличии «сухого» и «мокрого» колодцев крышки их люков должны быть обозначены указателями. В «сухом» колодце должна быть установлена задвижка, штурвал который должен быть введён под крышку люка.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2.7. В помещениях насосных станций объекта вывешивается общая схема противопожарного водоснабжения и схема обвязки насосов. Порядок включения насосов-повысителей должен определяться инструкцией.</w:t>
      </w:r>
    </w:p>
    <w:p w:rsidR="00D8727A" w:rsidRPr="00B3264F" w:rsidRDefault="00915FC3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2.8</w:t>
      </w:r>
      <w:r w:rsidR="00D8727A" w:rsidRPr="00B3264F">
        <w:rPr>
          <w:sz w:val="24"/>
        </w:rPr>
        <w:t xml:space="preserve">. Источники противопожарного водоснабжения допускается использовать только при тушении пожаров, проведении занятий, учений и проверке их </w:t>
      </w:r>
      <w:r w:rsidR="00D8727A" w:rsidRPr="00B3264F">
        <w:rPr>
          <w:sz w:val="24"/>
        </w:rPr>
        <w:lastRenderedPageBreak/>
        <w:t xml:space="preserve">работоспособности.        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4"/>
        </w:rPr>
      </w:pPr>
      <w:r w:rsidRPr="00B3264F">
        <w:rPr>
          <w:b/>
          <w:sz w:val="24"/>
        </w:rPr>
        <w:t>3. Учет и порядок проверки пр</w:t>
      </w:r>
      <w:r w:rsidR="00D31CFF">
        <w:rPr>
          <w:b/>
          <w:sz w:val="24"/>
        </w:rPr>
        <w:t>отивопожарного водоснабжения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3.1. Руководители организаций</w:t>
      </w:r>
      <w:r w:rsidR="00817A44" w:rsidRPr="00B3264F">
        <w:rPr>
          <w:sz w:val="24"/>
        </w:rPr>
        <w:t xml:space="preserve">, в ведении которых находятся источники противопожарного водоснабжения, </w:t>
      </w:r>
      <w:r w:rsidRPr="00B3264F">
        <w:rPr>
          <w:sz w:val="24"/>
        </w:rPr>
        <w:t>обязаны вести строгий учет и проводить плановые совместные с подразделениями Государственной противопожарной службы проверки</w:t>
      </w:r>
      <w:r w:rsidR="00817A44" w:rsidRPr="00B3264F">
        <w:rPr>
          <w:sz w:val="24"/>
        </w:rPr>
        <w:t>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3.2. С целью учета всех водоисточников, которые могут быть использованы для тушения пожара, организации</w:t>
      </w:r>
      <w:r w:rsidR="00817A44" w:rsidRPr="00B3264F">
        <w:rPr>
          <w:sz w:val="24"/>
        </w:rPr>
        <w:t>,</w:t>
      </w:r>
      <w:r w:rsidRPr="00B3264F">
        <w:rPr>
          <w:sz w:val="24"/>
        </w:rPr>
        <w:t xml:space="preserve"> </w:t>
      </w:r>
      <w:r w:rsidR="00817A44" w:rsidRPr="00B3264F">
        <w:rPr>
          <w:sz w:val="24"/>
        </w:rPr>
        <w:t xml:space="preserve">в ведении которых находятся источники противопожарного водоснабжения, </w:t>
      </w:r>
      <w:r w:rsidRPr="00B3264F">
        <w:rPr>
          <w:sz w:val="24"/>
        </w:rPr>
        <w:t>совместно с Государственной противопожарной службой не реже одного раза в пять лет проводят инвентаризацию противопожарного водоснабжения.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3.3. Проверка противопожарного водоснабжения производится </w:t>
      </w:r>
      <w:r w:rsidR="00817A44" w:rsidRPr="00B3264F">
        <w:rPr>
          <w:sz w:val="24"/>
        </w:rPr>
        <w:t>ежегодно.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3.4. При проверке пожарного гидранта проверяется: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наличие на видном месте указателя установленного образца;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возможность беспрепятственного подъезда к пожарному гидранту;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состояние колодца и люка пожарного гидранта, производится очистка его от грязи, льда и снега;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работоспособность пожарного гидранта посредством пуска воды с установкой пожарной колонки;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герметичность и смазка резьбового соединения и стояка;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работоспособность сливного устройства;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наличие крышки гидранта.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3.5. При проверке пожарного водоема проверяется</w:t>
      </w:r>
      <w:r w:rsidR="00817A44" w:rsidRPr="00B3264F">
        <w:rPr>
          <w:sz w:val="24"/>
        </w:rPr>
        <w:t>: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наличие на видном месте указателя установленного образца;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возможность беспрепятственного подъезда к пожарному водоему;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степень заполнения водой и возможность его пополнения;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наличие площадки перед водоемом для забора воды;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герметичность задвижек (при их наличии);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наличие проруби при отрицательной температуре воздуха</w:t>
      </w:r>
      <w:r w:rsidRPr="00B3264F">
        <w:rPr>
          <w:sz w:val="22"/>
          <w:szCs w:val="22"/>
        </w:rPr>
        <w:t xml:space="preserve"> (для открытых водоемов).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3.6. При проверке пожарного пирса проверяется: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наличие на видном месте указателя установленного образца;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возможность беспрепятственного подъезда к пожарному пирсу;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наличие площадки перед пирсом для разворота пожарной техники;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визуальным осмотром состояние несущих конструкций, покрытия, ограждения, упорного бруса и наличие котлована для забора воды.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3.7. При проверке других приспособленных для целей пожаротушения источников </w:t>
      </w:r>
      <w:r w:rsidRPr="00D31CFF">
        <w:rPr>
          <w:sz w:val="23"/>
          <w:szCs w:val="23"/>
        </w:rPr>
        <w:t xml:space="preserve">водоснабжения </w:t>
      </w:r>
      <w:r w:rsidRPr="00D31CFF">
        <w:rPr>
          <w:sz w:val="22"/>
          <w:szCs w:val="22"/>
        </w:rPr>
        <w:t xml:space="preserve">проверяется </w:t>
      </w:r>
      <w:r w:rsidRPr="00D31CFF">
        <w:rPr>
          <w:sz w:val="23"/>
          <w:szCs w:val="23"/>
        </w:rPr>
        <w:t>наличие</w:t>
      </w:r>
      <w:r w:rsidRPr="00D31CFF">
        <w:rPr>
          <w:sz w:val="22"/>
          <w:szCs w:val="22"/>
        </w:rPr>
        <w:t xml:space="preserve"> </w:t>
      </w:r>
      <w:r w:rsidRPr="00D31CFF">
        <w:rPr>
          <w:sz w:val="23"/>
          <w:szCs w:val="23"/>
        </w:rPr>
        <w:t>подъезда</w:t>
      </w:r>
      <w:r w:rsidRPr="00D31CFF">
        <w:rPr>
          <w:sz w:val="22"/>
          <w:szCs w:val="22"/>
        </w:rPr>
        <w:t xml:space="preserve"> и</w:t>
      </w:r>
      <w:r w:rsidRPr="00D31CFF">
        <w:rPr>
          <w:sz w:val="23"/>
          <w:szCs w:val="23"/>
        </w:rPr>
        <w:t xml:space="preserve"> возможность забора воды в любое время</w:t>
      </w:r>
      <w:r w:rsidR="00D31CFF">
        <w:rPr>
          <w:sz w:val="24"/>
        </w:rPr>
        <w:t xml:space="preserve"> </w:t>
      </w:r>
      <w:r w:rsidR="00D31CFF" w:rsidRPr="00D31CFF">
        <w:rPr>
          <w:sz w:val="23"/>
          <w:szCs w:val="23"/>
        </w:rPr>
        <w:t>года.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4"/>
        </w:rPr>
      </w:pPr>
      <w:r w:rsidRPr="00B3264F">
        <w:rPr>
          <w:b/>
          <w:sz w:val="24"/>
        </w:rPr>
        <w:t>4. Инвентаризация противопожарного водоснабжения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4.1. Инвентаризация противопожарного водоснабжения проводится не реже одного раза в пять лет.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4.2. Инвентаризация проводится с целью учета всех водоисточников, которые могут быть использованы для тушения пожаров и выявления их состояния и характеристик.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4.3. Для проведения инвентаризации водоснабжения постановлением Администрации </w:t>
      </w:r>
      <w:r w:rsidR="00E940A1">
        <w:rPr>
          <w:sz w:val="24"/>
        </w:rPr>
        <w:t>Семёновщинского</w:t>
      </w:r>
      <w:r w:rsidR="00607422" w:rsidRPr="00B3264F">
        <w:rPr>
          <w:sz w:val="24"/>
        </w:rPr>
        <w:t xml:space="preserve"> сельского </w:t>
      </w:r>
      <w:r w:rsidRPr="00B3264F">
        <w:rPr>
          <w:sz w:val="24"/>
        </w:rPr>
        <w:t xml:space="preserve">поселения создается межведомственная комиссия, в состав которой входят: представители органов местного самоуправления </w:t>
      </w:r>
      <w:r w:rsidR="00E940A1">
        <w:rPr>
          <w:sz w:val="24"/>
        </w:rPr>
        <w:t>Семёновщинского</w:t>
      </w:r>
      <w:r w:rsidR="00607422" w:rsidRPr="00B3264F">
        <w:rPr>
          <w:sz w:val="24"/>
        </w:rPr>
        <w:t xml:space="preserve"> сельского </w:t>
      </w:r>
      <w:r w:rsidRPr="00B3264F">
        <w:rPr>
          <w:sz w:val="24"/>
        </w:rPr>
        <w:t>поселения, муниципальной пожарной охраны и органа государственного</w:t>
      </w:r>
      <w:r w:rsidR="00817A44" w:rsidRPr="00B3264F">
        <w:rPr>
          <w:sz w:val="24"/>
        </w:rPr>
        <w:t xml:space="preserve"> пожарного надзора, организации, в ведении которых находятся источники противопожарного водоснабжения.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4.4. Комиссия путем детальной проверки каждого водоисточника уточняет: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- вид, численность и состояние источников противопожарного водоснабжения, наличие подъездов к ним;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- причины сокращения количества водоисточников;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- диаметры водопроводных магистралей, участков, характеристики сетей, количество водопроводных вводов; 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- наличие насосов-повысителей, их состояние;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lastRenderedPageBreak/>
        <w:t>- выполнение планов замены пожарных гидрантов (пожарных кранов),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- строительства новых водоемов, пирсов, колодцев.  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4.5. Все гидранты проверяются на водоотдачу.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4.6. По результатам инвентаризации составляется акт инвентаризации и ведомость учета состояния водоисточников.</w:t>
      </w:r>
      <w:r w:rsidRPr="00B3264F">
        <w:rPr>
          <w:b/>
          <w:sz w:val="24"/>
        </w:rPr>
        <w:t xml:space="preserve">         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4"/>
        </w:rPr>
      </w:pPr>
      <w:r w:rsidRPr="00B3264F">
        <w:rPr>
          <w:b/>
          <w:sz w:val="24"/>
        </w:rPr>
        <w:t>5. Ремонт и реконструкция</w:t>
      </w:r>
      <w:r w:rsidR="00D31CFF">
        <w:rPr>
          <w:b/>
          <w:sz w:val="24"/>
        </w:rPr>
        <w:t xml:space="preserve"> противопожарного водоснабжения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5.1. </w:t>
      </w:r>
      <w:r w:rsidR="00607422" w:rsidRPr="00B3264F">
        <w:rPr>
          <w:sz w:val="24"/>
        </w:rPr>
        <w:t>Организации</w:t>
      </w:r>
      <w:r w:rsidR="00817A44" w:rsidRPr="00B3264F">
        <w:rPr>
          <w:sz w:val="24"/>
        </w:rPr>
        <w:t xml:space="preserve">, </w:t>
      </w:r>
      <w:r w:rsidRPr="00B3264F">
        <w:rPr>
          <w:sz w:val="24"/>
        </w:rPr>
        <w:t xml:space="preserve">в ведении которых находится неисправный источник противопожарного водоснабжения, обязаны в течение 10 дней после получения сообщения о неисправности произвести ремонт водоисточника. В случае проведения капитального ремонта или замены водоисточника сроки согласовываются с </w:t>
      </w:r>
      <w:r w:rsidR="00817A44" w:rsidRPr="00B3264F">
        <w:rPr>
          <w:sz w:val="24"/>
        </w:rPr>
        <w:t>Г</w:t>
      </w:r>
      <w:r w:rsidRPr="00B3264F">
        <w:rPr>
          <w:sz w:val="24"/>
        </w:rPr>
        <w:t>осударственной противопожарной службой.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5.2. Реконструкция водопровода производится на основании проекта, разработанного проектной организацией и согласованного с территориальными органами государственного пожарного надзора.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5.3. Технические характеристики противопожарного водопровода после реконструкции не должны быть ниже </w:t>
      </w:r>
      <w:proofErr w:type="gramStart"/>
      <w:r w:rsidRPr="00B3264F">
        <w:rPr>
          <w:sz w:val="24"/>
        </w:rPr>
        <w:t>предусмотренных</w:t>
      </w:r>
      <w:proofErr w:type="gramEnd"/>
      <w:r w:rsidRPr="00B3264F">
        <w:rPr>
          <w:sz w:val="24"/>
        </w:rPr>
        <w:t xml:space="preserve"> ранее.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 xml:space="preserve">5.4. </w:t>
      </w:r>
      <w:proofErr w:type="gramStart"/>
      <w:r w:rsidRPr="00B3264F">
        <w:rPr>
          <w:sz w:val="24"/>
        </w:rPr>
        <w:t xml:space="preserve">Заблаговременно, за сутки до отключения пожарных гидрантов или участков водопроводной сети для проведения ремонта или реконструкции, руководители организаций, в ведении которых они находятся, обязаны в установленном порядке уведомить органы местного самоуправления </w:t>
      </w:r>
      <w:r w:rsidR="00E940A1">
        <w:rPr>
          <w:sz w:val="24"/>
        </w:rPr>
        <w:t>Семёновщинского</w:t>
      </w:r>
      <w:r w:rsidR="00607422" w:rsidRPr="00B3264F">
        <w:rPr>
          <w:sz w:val="24"/>
        </w:rPr>
        <w:t xml:space="preserve"> сельского </w:t>
      </w:r>
      <w:r w:rsidRPr="00B3264F">
        <w:rPr>
          <w:sz w:val="24"/>
        </w:rPr>
        <w:t>поселения и подразделения местной пожарной охраны о невозможности использования пожарных гидрантов из-за отсутствия или недостаточности напора воды, при этом предусматривать дополнительные мероприятия, компенсирующие недостаток воды на отключенных</w:t>
      </w:r>
      <w:proofErr w:type="gramEnd"/>
      <w:r w:rsidRPr="00B3264F">
        <w:rPr>
          <w:sz w:val="24"/>
        </w:rPr>
        <w:t xml:space="preserve"> </w:t>
      </w:r>
      <w:proofErr w:type="gramStart"/>
      <w:r w:rsidRPr="00B3264F">
        <w:rPr>
          <w:sz w:val="24"/>
        </w:rPr>
        <w:t>участках</w:t>
      </w:r>
      <w:proofErr w:type="gramEnd"/>
      <w:r w:rsidRPr="00B3264F">
        <w:rPr>
          <w:sz w:val="24"/>
        </w:rPr>
        <w:t>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5.5. После реконструкции водопровода производится его приёмка комиссией и испытание  на водоотдачу.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4"/>
        </w:rPr>
      </w:pPr>
      <w:r w:rsidRPr="00B3264F">
        <w:rPr>
          <w:b/>
          <w:sz w:val="24"/>
        </w:rPr>
        <w:t>6. Особе</w:t>
      </w:r>
      <w:r w:rsidR="00497380" w:rsidRPr="00B3264F">
        <w:rPr>
          <w:b/>
          <w:sz w:val="24"/>
        </w:rPr>
        <w:t>н</w:t>
      </w:r>
      <w:r w:rsidRPr="00B3264F">
        <w:rPr>
          <w:b/>
          <w:sz w:val="24"/>
        </w:rPr>
        <w:t xml:space="preserve">ности эксплуатации противопожарного </w:t>
      </w:r>
      <w:r w:rsidR="00B3264F">
        <w:rPr>
          <w:b/>
          <w:sz w:val="24"/>
        </w:rPr>
        <w:t>водоснабжения в зимних условиях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6.1. Ежегодно в октябре – ноябре производится подготовка противопожарного водоснабжения к работе в зимних условиях, для чего необходимо: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-</w:t>
      </w:r>
      <w:r w:rsidR="003C626C">
        <w:rPr>
          <w:sz w:val="24"/>
        </w:rPr>
        <w:t xml:space="preserve"> </w:t>
      </w:r>
      <w:r w:rsidRPr="00B3264F">
        <w:rPr>
          <w:sz w:val="24"/>
        </w:rPr>
        <w:t xml:space="preserve"> произвести откачку воды из колодцев и гидрантов;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- проверить уровень воды в водоёмах, исправность теплоизоляции и запорной арматуры;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- произвести очистку от снега и льда подъездов к пожарным водоисточникам;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- осуществить смазку стояков пожарных гидрантов.</w:t>
      </w:r>
    </w:p>
    <w:p w:rsidR="00D8727A" w:rsidRPr="00B3264F" w:rsidRDefault="00D8727A" w:rsidP="00D8727A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B3264F">
        <w:rPr>
          <w:sz w:val="24"/>
        </w:rPr>
        <w:t>6.2. В случае замерзания стояков пожарных гидрантов необходимо принимать меры к их отогреванию и приведению в рабочее состояние.</w:t>
      </w:r>
    </w:p>
    <w:sectPr w:rsidR="00D8727A" w:rsidRPr="00B3264F" w:rsidSect="0031253D">
      <w:footnotePr>
        <w:pos w:val="beneathText"/>
      </w:footnotePr>
      <w:pgSz w:w="11905" w:h="16837"/>
      <w:pgMar w:top="851" w:right="565" w:bottom="709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E41"/>
    <w:rsid w:val="00015F50"/>
    <w:rsid w:val="000704BF"/>
    <w:rsid w:val="000F1760"/>
    <w:rsid w:val="00151FF7"/>
    <w:rsid w:val="00171B22"/>
    <w:rsid w:val="00200DB3"/>
    <w:rsid w:val="00277368"/>
    <w:rsid w:val="002B4BAB"/>
    <w:rsid w:val="002B4EC1"/>
    <w:rsid w:val="002E7115"/>
    <w:rsid w:val="0031253D"/>
    <w:rsid w:val="003C626C"/>
    <w:rsid w:val="004021A8"/>
    <w:rsid w:val="00417493"/>
    <w:rsid w:val="00497380"/>
    <w:rsid w:val="005A0358"/>
    <w:rsid w:val="00607422"/>
    <w:rsid w:val="00657749"/>
    <w:rsid w:val="006779B9"/>
    <w:rsid w:val="006A2FDA"/>
    <w:rsid w:val="006F257F"/>
    <w:rsid w:val="00796C7D"/>
    <w:rsid w:val="00817A44"/>
    <w:rsid w:val="00886ED2"/>
    <w:rsid w:val="008F4A0A"/>
    <w:rsid w:val="00915FC3"/>
    <w:rsid w:val="00A1606C"/>
    <w:rsid w:val="00B0013F"/>
    <w:rsid w:val="00B3264F"/>
    <w:rsid w:val="00B34340"/>
    <w:rsid w:val="00B34D94"/>
    <w:rsid w:val="00B43ABE"/>
    <w:rsid w:val="00BB0E41"/>
    <w:rsid w:val="00BE09A0"/>
    <w:rsid w:val="00C162A6"/>
    <w:rsid w:val="00CD1F3D"/>
    <w:rsid w:val="00D31CFF"/>
    <w:rsid w:val="00D74F07"/>
    <w:rsid w:val="00D8727A"/>
    <w:rsid w:val="00E51326"/>
    <w:rsid w:val="00E940A1"/>
    <w:rsid w:val="00F81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8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B0013F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17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872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1728</Words>
  <Characters>9852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11557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Лукьянова</dc:creator>
  <cp:lastModifiedBy>Главбух</cp:lastModifiedBy>
  <cp:revision>4</cp:revision>
  <cp:lastPrinted>2020-06-03T12:27:00Z</cp:lastPrinted>
  <dcterms:created xsi:type="dcterms:W3CDTF">2020-06-03T12:10:00Z</dcterms:created>
  <dcterms:modified xsi:type="dcterms:W3CDTF">2020-06-03T12:31:00Z</dcterms:modified>
</cp:coreProperties>
</file>