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4D" w:rsidRDefault="00664770" w:rsidP="00FB274D">
      <w:pPr>
        <w:jc w:val="center"/>
        <w:rPr>
          <w:b/>
          <w:color w:val="000000"/>
          <w:sz w:val="28"/>
        </w:rPr>
      </w:pPr>
      <w:r w:rsidRPr="006647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9.35pt;width:56.15pt;height:1in;z-index:251659264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67068679" r:id="rId6"/>
        </w:pict>
      </w:r>
      <w:r w:rsidR="00FB274D">
        <w:rPr>
          <w:b/>
          <w:color w:val="000000"/>
          <w:sz w:val="28"/>
        </w:rPr>
        <w:t>Российская   Федерация</w:t>
      </w:r>
    </w:p>
    <w:p w:rsidR="00FB274D" w:rsidRDefault="00FB274D" w:rsidP="00FB274D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 область </w:t>
      </w:r>
      <w:r>
        <w:rPr>
          <w:b/>
          <w:sz w:val="28"/>
        </w:rPr>
        <w:t xml:space="preserve"> Валдайский район  </w:t>
      </w:r>
    </w:p>
    <w:p w:rsidR="00915713" w:rsidRDefault="00915713" w:rsidP="00FB274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="00FB274D">
        <w:rPr>
          <w:b/>
          <w:color w:val="000000"/>
          <w:sz w:val="28"/>
          <w:szCs w:val="28"/>
        </w:rPr>
        <w:t xml:space="preserve">АДМИНИСТРАЦИЯ </w:t>
      </w:r>
    </w:p>
    <w:p w:rsidR="00FB274D" w:rsidRDefault="00915713" w:rsidP="00FB274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СЕМЁНОВЩИНСКОГО</w:t>
      </w:r>
      <w:r w:rsidR="00FB274D">
        <w:rPr>
          <w:b/>
          <w:color w:val="000000"/>
          <w:sz w:val="28"/>
          <w:szCs w:val="28"/>
        </w:rPr>
        <w:t xml:space="preserve"> СЕЛЬСКОГО ПОСЕЛЕНИЯ </w:t>
      </w:r>
    </w:p>
    <w:p w:rsidR="00FB274D" w:rsidRDefault="00FB274D" w:rsidP="00FB274D">
      <w:pPr>
        <w:pStyle w:val="2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>П О С Т А Н О В Л Е Н И Е</w:t>
      </w:r>
    </w:p>
    <w:p w:rsidR="00FB274D" w:rsidRDefault="00FB274D" w:rsidP="00FB274D">
      <w:pPr>
        <w:jc w:val="center"/>
        <w:rPr>
          <w:color w:val="000000"/>
        </w:rPr>
      </w:pPr>
    </w:p>
    <w:p w:rsidR="00FB274D" w:rsidRPr="00824818" w:rsidRDefault="00824818" w:rsidP="00824818">
      <w:pPr>
        <w:tabs>
          <w:tab w:val="left" w:pos="7275"/>
        </w:tabs>
        <w:rPr>
          <w:b/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 w:rsidRPr="00824818">
        <w:rPr>
          <w:b/>
          <w:color w:val="000000"/>
        </w:rPr>
        <w:t>ПРОЕКТ</w:t>
      </w:r>
    </w:p>
    <w:p w:rsidR="00FB274D" w:rsidRPr="00D452F0" w:rsidRDefault="00FB274D" w:rsidP="00FB274D">
      <w:pPr>
        <w:tabs>
          <w:tab w:val="left" w:pos="6918"/>
        </w:tabs>
        <w:rPr>
          <w:color w:val="000000"/>
        </w:rPr>
      </w:pPr>
      <w:r w:rsidRPr="00D452F0">
        <w:rPr>
          <w:color w:val="000000"/>
        </w:rPr>
        <w:t xml:space="preserve">от  </w:t>
      </w:r>
      <w:r w:rsidR="00824818">
        <w:rPr>
          <w:color w:val="000000"/>
        </w:rPr>
        <w:t xml:space="preserve"> </w:t>
      </w:r>
      <w:r w:rsidR="00915713">
        <w:rPr>
          <w:color w:val="000000"/>
        </w:rPr>
        <w:t>2020</w:t>
      </w:r>
      <w:r w:rsidRPr="00D452F0">
        <w:rPr>
          <w:color w:val="000000"/>
        </w:rPr>
        <w:t xml:space="preserve"> № </w:t>
      </w:r>
    </w:p>
    <w:p w:rsidR="00FB274D" w:rsidRPr="00D452F0" w:rsidRDefault="00915713" w:rsidP="00FB274D">
      <w:pPr>
        <w:rPr>
          <w:b/>
          <w:color w:val="000000"/>
        </w:rPr>
      </w:pPr>
      <w:r>
        <w:rPr>
          <w:color w:val="000000"/>
        </w:rPr>
        <w:t>д. Семёновщина</w:t>
      </w:r>
    </w:p>
    <w:p w:rsidR="00FB274D" w:rsidRPr="00C544E7" w:rsidRDefault="00FB274D" w:rsidP="00FB274D">
      <w:pPr>
        <w:tabs>
          <w:tab w:val="left" w:pos="6918"/>
        </w:tabs>
        <w:rPr>
          <w:color w:val="0000FF"/>
        </w:rPr>
      </w:pPr>
      <w:r w:rsidRPr="00C544E7">
        <w:rPr>
          <w:color w:val="0000FF"/>
        </w:rPr>
        <w:t xml:space="preserve">                                                                    </w:t>
      </w:r>
    </w:p>
    <w:p w:rsidR="00FB274D" w:rsidRPr="00D452F0" w:rsidRDefault="00FB274D" w:rsidP="00FB274D">
      <w:r w:rsidRPr="00D452F0">
        <w:tab/>
      </w:r>
      <w:r w:rsidRPr="00D452F0">
        <w:tab/>
      </w:r>
    </w:p>
    <w:p w:rsidR="00FB274D" w:rsidRPr="00D452F0" w:rsidRDefault="00FB274D" w:rsidP="00FB274D">
      <w:pPr>
        <w:rPr>
          <w:rStyle w:val="a4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 xml:space="preserve">Об утверждении Порядка и Методики </w:t>
      </w:r>
    </w:p>
    <w:p w:rsidR="00FB274D" w:rsidRPr="00D452F0" w:rsidRDefault="00FB274D" w:rsidP="00FB274D">
      <w:pPr>
        <w:rPr>
          <w:rStyle w:val="a4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>планирования бюджетных ассигнований</w:t>
      </w:r>
    </w:p>
    <w:p w:rsidR="00915713" w:rsidRDefault="00FB274D" w:rsidP="00FB274D">
      <w:pPr>
        <w:rPr>
          <w:rStyle w:val="a4"/>
          <w:rFonts w:ascii="Roboto Condensed" w:hAnsi="Roboto Condensed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 xml:space="preserve">бюджета </w:t>
      </w:r>
      <w:r w:rsidR="00915713">
        <w:rPr>
          <w:rStyle w:val="a4"/>
          <w:color w:val="000000"/>
        </w:rPr>
        <w:t>Семёновщинского</w:t>
      </w:r>
      <w:r w:rsidRPr="00D452F0">
        <w:rPr>
          <w:rStyle w:val="a4"/>
          <w:rFonts w:ascii="Roboto Condensed" w:hAnsi="Roboto Condensed"/>
          <w:color w:val="000000"/>
        </w:rPr>
        <w:t xml:space="preserve"> </w:t>
      </w:r>
      <w:r w:rsidRPr="00D452F0">
        <w:rPr>
          <w:rStyle w:val="a4"/>
          <w:color w:val="000000"/>
        </w:rPr>
        <w:t>сель</w:t>
      </w:r>
      <w:r w:rsidRPr="00D452F0">
        <w:rPr>
          <w:rStyle w:val="a4"/>
          <w:rFonts w:ascii="Roboto Condensed" w:hAnsi="Roboto Condensed"/>
          <w:color w:val="000000"/>
        </w:rPr>
        <w:t xml:space="preserve">ского </w:t>
      </w:r>
    </w:p>
    <w:p w:rsidR="00915713" w:rsidRDefault="00FB274D" w:rsidP="00FB274D">
      <w:pPr>
        <w:rPr>
          <w:rStyle w:val="a4"/>
          <w:rFonts w:ascii="Roboto Condensed" w:hAnsi="Roboto Condensed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 xml:space="preserve">поселения на </w:t>
      </w:r>
      <w:r>
        <w:rPr>
          <w:rStyle w:val="a4"/>
          <w:rFonts w:ascii="Roboto Condensed" w:hAnsi="Roboto Condensed"/>
          <w:color w:val="000000"/>
        </w:rPr>
        <w:t>2021</w:t>
      </w:r>
      <w:r w:rsidRPr="00D452F0">
        <w:rPr>
          <w:rStyle w:val="a4"/>
          <w:rFonts w:ascii="Roboto Condensed" w:hAnsi="Roboto Condensed"/>
          <w:color w:val="000000"/>
        </w:rPr>
        <w:t xml:space="preserve"> год и </w:t>
      </w:r>
      <w:proofErr w:type="gramStart"/>
      <w:r w:rsidRPr="00D452F0">
        <w:rPr>
          <w:rStyle w:val="a4"/>
          <w:rFonts w:ascii="Roboto Condensed" w:hAnsi="Roboto Condensed"/>
          <w:color w:val="000000"/>
        </w:rPr>
        <w:t>на</w:t>
      </w:r>
      <w:proofErr w:type="gramEnd"/>
      <w:r w:rsidRPr="00D452F0">
        <w:rPr>
          <w:rStyle w:val="a4"/>
          <w:rFonts w:ascii="Roboto Condensed" w:hAnsi="Roboto Condensed"/>
          <w:color w:val="000000"/>
        </w:rPr>
        <w:t xml:space="preserve"> плановый </w:t>
      </w:r>
    </w:p>
    <w:p w:rsidR="00FB274D" w:rsidRPr="001B29F4" w:rsidRDefault="00FB274D" w:rsidP="00FB274D">
      <w:r w:rsidRPr="00D452F0">
        <w:rPr>
          <w:rStyle w:val="a4"/>
          <w:rFonts w:ascii="Roboto Condensed" w:hAnsi="Roboto Condensed"/>
          <w:color w:val="000000"/>
        </w:rPr>
        <w:t>период</w:t>
      </w:r>
      <w:r w:rsidR="00915713">
        <w:rPr>
          <w:rStyle w:val="a4"/>
          <w:rFonts w:ascii="Roboto Condensed" w:hAnsi="Roboto Condensed"/>
          <w:color w:val="000000"/>
        </w:rPr>
        <w:t xml:space="preserve"> </w:t>
      </w:r>
      <w:r>
        <w:rPr>
          <w:rStyle w:val="a4"/>
          <w:rFonts w:ascii="Roboto Condensed" w:hAnsi="Roboto Condensed"/>
          <w:color w:val="000000"/>
        </w:rPr>
        <w:t>2022</w:t>
      </w:r>
      <w:r w:rsidRPr="00D452F0">
        <w:rPr>
          <w:rStyle w:val="a4"/>
          <w:rFonts w:ascii="Roboto Condensed" w:hAnsi="Roboto Condensed"/>
          <w:color w:val="000000"/>
        </w:rPr>
        <w:t xml:space="preserve"> и 202</w:t>
      </w:r>
      <w:r>
        <w:rPr>
          <w:rStyle w:val="a4"/>
          <w:rFonts w:ascii="Roboto Condensed" w:hAnsi="Roboto Condensed"/>
          <w:color w:val="000000"/>
        </w:rPr>
        <w:t>3</w:t>
      </w:r>
      <w:r w:rsidR="00670A7E">
        <w:rPr>
          <w:rStyle w:val="a4"/>
          <w:rFonts w:ascii="Roboto Condensed" w:hAnsi="Roboto Condensed"/>
          <w:color w:val="000000"/>
        </w:rPr>
        <w:t xml:space="preserve"> </w:t>
      </w:r>
      <w:r w:rsidRPr="00D452F0">
        <w:rPr>
          <w:rStyle w:val="a4"/>
          <w:rFonts w:ascii="Roboto Condensed" w:hAnsi="Roboto Condensed"/>
          <w:color w:val="000000"/>
        </w:rPr>
        <w:t>г</w:t>
      </w:r>
      <w:r>
        <w:rPr>
          <w:rStyle w:val="a4"/>
          <w:color w:val="000000"/>
        </w:rPr>
        <w:t>оды</w:t>
      </w:r>
    </w:p>
    <w:p w:rsidR="00FB274D" w:rsidRPr="00D452F0" w:rsidRDefault="00FB274D" w:rsidP="00FB274D"/>
    <w:p w:rsidR="004952A3" w:rsidRPr="006559C0" w:rsidRDefault="004952A3" w:rsidP="009038E2">
      <w:pPr>
        <w:jc w:val="both"/>
        <w:rPr>
          <w:b/>
          <w:bCs/>
          <w:color w:val="333333"/>
          <w:sz w:val="28"/>
          <w:szCs w:val="28"/>
        </w:rPr>
      </w:pPr>
    </w:p>
    <w:p w:rsidR="00FB274D" w:rsidRDefault="00FB274D" w:rsidP="009038E2">
      <w:pPr>
        <w:ind w:firstLine="708"/>
        <w:jc w:val="both"/>
        <w:rPr>
          <w:sz w:val="28"/>
          <w:szCs w:val="28"/>
        </w:rPr>
      </w:pPr>
      <w:r w:rsidRPr="00FB274D">
        <w:rPr>
          <w:sz w:val="28"/>
          <w:szCs w:val="28"/>
        </w:rPr>
        <w:t xml:space="preserve">В соответствии со статьей 174.2 Бюджетного кодекса Российской Федерации, Уставом </w:t>
      </w:r>
      <w:r w:rsidR="00915713">
        <w:rPr>
          <w:sz w:val="28"/>
          <w:szCs w:val="28"/>
        </w:rPr>
        <w:t>Семёновщинского</w:t>
      </w:r>
      <w:r w:rsidRPr="00FB274D">
        <w:rPr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="00915713">
        <w:rPr>
          <w:sz w:val="28"/>
          <w:szCs w:val="28"/>
        </w:rPr>
        <w:t>Семёновщинском</w:t>
      </w:r>
      <w:proofErr w:type="spellEnd"/>
      <w:r w:rsidR="00915713">
        <w:rPr>
          <w:sz w:val="28"/>
          <w:szCs w:val="28"/>
        </w:rPr>
        <w:t xml:space="preserve"> </w:t>
      </w:r>
      <w:r w:rsidRPr="00FB274D">
        <w:rPr>
          <w:sz w:val="28"/>
          <w:szCs w:val="28"/>
        </w:rPr>
        <w:t xml:space="preserve"> сельском поселении, утвержденным решением Совета депутатов </w:t>
      </w:r>
      <w:r w:rsidR="00915713">
        <w:rPr>
          <w:sz w:val="28"/>
          <w:szCs w:val="28"/>
        </w:rPr>
        <w:t>Семёновщинского</w:t>
      </w:r>
      <w:r w:rsidRPr="00FB274D">
        <w:rPr>
          <w:sz w:val="28"/>
          <w:szCs w:val="28"/>
        </w:rPr>
        <w:t xml:space="preserve"> сельского поселения от </w:t>
      </w:r>
      <w:r w:rsidR="00915713">
        <w:rPr>
          <w:sz w:val="28"/>
          <w:szCs w:val="28"/>
        </w:rPr>
        <w:t>27.03</w:t>
      </w:r>
      <w:r w:rsidRPr="00FB274D">
        <w:rPr>
          <w:sz w:val="28"/>
          <w:szCs w:val="28"/>
        </w:rPr>
        <w:t>.20</w:t>
      </w:r>
      <w:r w:rsidR="00915713">
        <w:rPr>
          <w:sz w:val="28"/>
          <w:szCs w:val="28"/>
        </w:rPr>
        <w:t>20</w:t>
      </w:r>
      <w:r w:rsidRPr="00FB274D">
        <w:rPr>
          <w:sz w:val="28"/>
          <w:szCs w:val="28"/>
        </w:rPr>
        <w:t xml:space="preserve">  № </w:t>
      </w:r>
      <w:r w:rsidR="00915713">
        <w:rPr>
          <w:sz w:val="28"/>
          <w:szCs w:val="28"/>
        </w:rPr>
        <w:t>169</w:t>
      </w:r>
    </w:p>
    <w:p w:rsidR="00DE3DB3" w:rsidRPr="000E0653" w:rsidRDefault="000E0653" w:rsidP="009038E2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  <w:r w:rsidR="00776CE5" w:rsidRPr="000E0653">
        <w:rPr>
          <w:b/>
          <w:sz w:val="28"/>
          <w:szCs w:val="28"/>
        </w:rPr>
        <w:t xml:space="preserve"> 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2021 год и плановый период 2022 и 2023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A5F52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 xml:space="preserve">ение подлежит официальному опубликованию в периодическом печатном издании «Официальный вестник </w:t>
      </w:r>
      <w:r w:rsidR="00915713">
        <w:rPr>
          <w:sz w:val="28"/>
          <w:szCs w:val="28"/>
        </w:rPr>
        <w:t>Семёновщинского</w:t>
      </w:r>
      <w:r w:rsidR="00BB6EB8" w:rsidRPr="009250A8">
        <w:rPr>
          <w:sz w:val="28"/>
          <w:szCs w:val="28"/>
        </w:rPr>
        <w:t xml:space="preserve"> сельского поселения» </w:t>
      </w:r>
      <w:r w:rsidR="00956787">
        <w:rPr>
          <w:sz w:val="28"/>
          <w:szCs w:val="28"/>
        </w:rPr>
        <w:t>и размещению</w:t>
      </w:r>
      <w:r>
        <w:rPr>
          <w:sz w:val="28"/>
          <w:szCs w:val="28"/>
        </w:rPr>
        <w:t xml:space="preserve"> на официальном сайте в сети «Интернет» </w:t>
      </w:r>
    </w:p>
    <w:p w:rsidR="00FB274D" w:rsidRPr="00D452F0" w:rsidRDefault="00FB274D" w:rsidP="00FB274D">
      <w:pPr>
        <w:ind w:firstLine="708"/>
        <w:jc w:val="both"/>
      </w:pPr>
      <w:r w:rsidRPr="00FB274D">
        <w:rPr>
          <w:sz w:val="28"/>
          <w:szCs w:val="28"/>
        </w:rPr>
        <w:t>3. Контроль за исполнением оставляю за собой</w:t>
      </w:r>
      <w:r w:rsidRPr="00D452F0">
        <w:t>.</w:t>
      </w:r>
    </w:p>
    <w:p w:rsidR="00FB274D" w:rsidRDefault="00FB274D" w:rsidP="00FB274D">
      <w:r w:rsidRPr="00D452F0">
        <w:t> </w:t>
      </w: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6559C0" w:rsidRPr="00FB274D" w:rsidRDefault="007A5F52" w:rsidP="006559C0">
      <w:pPr>
        <w:rPr>
          <w:b/>
          <w:sz w:val="28"/>
          <w:szCs w:val="28"/>
        </w:rPr>
      </w:pPr>
      <w:r w:rsidRPr="00E76383">
        <w:rPr>
          <w:b/>
          <w:sz w:val="28"/>
          <w:szCs w:val="28"/>
        </w:rPr>
        <w:t xml:space="preserve">Глава сельского поселения               </w:t>
      </w:r>
      <w:r w:rsidR="000372A5" w:rsidRPr="00E76383">
        <w:rPr>
          <w:b/>
          <w:sz w:val="28"/>
          <w:szCs w:val="28"/>
        </w:rPr>
        <w:t xml:space="preserve">                           </w:t>
      </w:r>
      <w:r w:rsidR="00A02CE8" w:rsidRPr="00E76383">
        <w:rPr>
          <w:b/>
          <w:sz w:val="28"/>
          <w:szCs w:val="28"/>
        </w:rPr>
        <w:t xml:space="preserve">   </w:t>
      </w:r>
      <w:r w:rsidRPr="00E76383">
        <w:rPr>
          <w:b/>
          <w:sz w:val="28"/>
          <w:szCs w:val="28"/>
        </w:rPr>
        <w:t xml:space="preserve">    </w:t>
      </w:r>
      <w:r w:rsidR="00915713">
        <w:rPr>
          <w:b/>
          <w:sz w:val="28"/>
          <w:szCs w:val="28"/>
        </w:rPr>
        <w:t>Е.В.Баранов</w:t>
      </w:r>
    </w:p>
    <w:p w:rsidR="006559C0" w:rsidRPr="006559C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776CE5" w:rsidRDefault="00776CE5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776CE5" w:rsidRDefault="00776CE5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915713" w:rsidP="00BE34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Семёновщинского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  <w:p w:rsidR="007F32EE" w:rsidRPr="00AD4353" w:rsidRDefault="009A20F4" w:rsidP="00824818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824818">
              <w:rPr>
                <w:sz w:val="28"/>
                <w:szCs w:val="28"/>
                <w:bdr w:val="none" w:sz="0" w:space="0" w:color="auto" w:frame="1"/>
              </w:rPr>
              <w:t>О</w:t>
            </w:r>
            <w:r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824818">
              <w:rPr>
                <w:sz w:val="28"/>
                <w:szCs w:val="28"/>
                <w:bdr w:val="none" w:sz="0" w:space="0" w:color="auto" w:frame="1"/>
              </w:rPr>
              <w:t xml:space="preserve">     </w:t>
            </w:r>
            <w:r w:rsidR="00915713">
              <w:rPr>
                <w:sz w:val="28"/>
                <w:szCs w:val="28"/>
                <w:bdr w:val="none" w:sz="0" w:space="0" w:color="auto" w:frame="1"/>
              </w:rPr>
              <w:t xml:space="preserve">2020 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915713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Семёновщинского</w:t>
      </w:r>
      <w:r w:rsidR="006A2AD2">
        <w:rPr>
          <w:rStyle w:val="a4"/>
          <w:sz w:val="28"/>
          <w:szCs w:val="28"/>
          <w:bdr w:val="none" w:sz="0" w:space="0" w:color="auto" w:frame="1"/>
        </w:rPr>
        <w:t xml:space="preserve"> сельского</w:t>
      </w:r>
      <w:r w:rsidR="001D54E3">
        <w:rPr>
          <w:rStyle w:val="a4"/>
          <w:sz w:val="28"/>
          <w:szCs w:val="28"/>
          <w:bdr w:val="none" w:sz="0" w:space="0" w:color="auto" w:frame="1"/>
        </w:rPr>
        <w:t xml:space="preserve"> поселения на 2021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6559C0" w:rsidRDefault="001D54E3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2022-2023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proofErr w:type="spellStart"/>
      <w:r w:rsidR="00915713">
        <w:rPr>
          <w:sz w:val="28"/>
          <w:szCs w:val="28"/>
          <w:bdr w:val="none" w:sz="0" w:space="0" w:color="auto" w:frame="1"/>
        </w:rPr>
        <w:t>Семёновщинское</w:t>
      </w:r>
      <w:proofErr w:type="spellEnd"/>
      <w:r w:rsidR="006A2AD2">
        <w:rPr>
          <w:sz w:val="28"/>
          <w:szCs w:val="28"/>
          <w:bdr w:val="none" w:sz="0" w:space="0" w:color="auto" w:frame="1"/>
        </w:rPr>
        <w:t xml:space="preserve">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поселение (далее – поселение) </w:t>
      </w:r>
      <w:r w:rsidR="001D54E3">
        <w:rPr>
          <w:sz w:val="28"/>
          <w:szCs w:val="28"/>
          <w:bdr w:val="none" w:sz="0" w:space="0" w:color="auto" w:frame="1"/>
        </w:rPr>
        <w:t>на 2021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D54E3">
        <w:rPr>
          <w:sz w:val="28"/>
          <w:szCs w:val="28"/>
          <w:bdr w:val="none" w:sz="0" w:space="0" w:color="auto" w:frame="1"/>
        </w:rPr>
        <w:t>2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D54E3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lastRenderedPageBreak/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Долгосрочная (ведомственная) целевая программа поселения</w:t>
      </w:r>
      <w:r w:rsidRPr="007C4C4C">
        <w:rPr>
          <w:sz w:val="28"/>
          <w:szCs w:val="28"/>
          <w:bdr w:val="none" w:sz="0" w:space="0" w:color="auto" w:frame="1"/>
        </w:rPr>
        <w:t xml:space="preserve">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C25FF3" w:rsidRDefault="00C25FF3" w:rsidP="004B640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5FF3">
        <w:rPr>
          <w:color w:val="000000"/>
          <w:sz w:val="28"/>
          <w:szCs w:val="28"/>
          <w:shd w:val="clear" w:color="auto" w:fill="FFFFFF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C25FF3">
        <w:rPr>
          <w:sz w:val="28"/>
          <w:szCs w:val="28"/>
          <w:bdr w:val="none" w:sz="0" w:space="0" w:color="auto" w:frame="1"/>
        </w:rPr>
        <w:lastRenderedPageBreak/>
        <w:t>К</w:t>
      </w:r>
      <w:r w:rsidRPr="007C4C4C">
        <w:rPr>
          <w:sz w:val="28"/>
          <w:szCs w:val="28"/>
          <w:bdr w:val="none" w:sz="0" w:space="0" w:color="auto" w:frame="1"/>
        </w:rPr>
        <w:t xml:space="preserve"> бюджетным ассигнованиям относятся ассигнования на: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совета депутатов «О бюджете </w:t>
      </w:r>
      <w:r w:rsidR="00FB1E48">
        <w:rPr>
          <w:sz w:val="28"/>
          <w:szCs w:val="28"/>
          <w:bdr w:val="none" w:sz="0" w:space="0" w:color="auto" w:frame="1"/>
        </w:rPr>
        <w:t>Савинского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</w:t>
      </w:r>
      <w:r w:rsidRPr="007C4C4C">
        <w:rPr>
          <w:sz w:val="28"/>
          <w:szCs w:val="28"/>
          <w:bdr w:val="none" w:sz="0" w:space="0" w:color="auto" w:frame="1"/>
        </w:rPr>
        <w:t xml:space="preserve">ого поселения </w:t>
      </w:r>
      <w:r w:rsidR="00D164B5">
        <w:rPr>
          <w:sz w:val="28"/>
          <w:szCs w:val="28"/>
          <w:bdr w:val="none" w:sz="0" w:space="0" w:color="auto" w:frame="1"/>
        </w:rPr>
        <w:t>на 2021 год и плановый период 2022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D164B5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.2020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2021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022 и 2023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</w:t>
      </w:r>
      <w:r w:rsidR="00FB1E48">
        <w:rPr>
          <w:sz w:val="28"/>
          <w:szCs w:val="28"/>
          <w:bdr w:val="none" w:sz="0" w:space="0" w:color="auto" w:frame="1"/>
        </w:rPr>
        <w:t>Савинского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</w:t>
      </w:r>
      <w:r w:rsidR="004B6401">
        <w:rPr>
          <w:sz w:val="28"/>
          <w:szCs w:val="28"/>
          <w:bdr w:val="none" w:sz="0" w:space="0" w:color="auto" w:frame="1"/>
        </w:rPr>
        <w:t xml:space="preserve">поселения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2021-2023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C25FF3">
        <w:rPr>
          <w:b/>
          <w:sz w:val="28"/>
          <w:szCs w:val="28"/>
          <w:bdr w:val="none" w:sz="0" w:space="0" w:color="auto" w:frame="1"/>
        </w:rPr>
        <w:t>В срок до 12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.2020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1D54E3">
        <w:rPr>
          <w:sz w:val="28"/>
          <w:szCs w:val="28"/>
          <w:bdr w:val="none" w:sz="0" w:space="0" w:color="auto" w:frame="1"/>
        </w:rPr>
        <w:t>1 год и плановый период 2022 и 2023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.2020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</w:t>
      </w:r>
      <w:r w:rsidRPr="00BE3412">
        <w:rPr>
          <w:b/>
          <w:sz w:val="28"/>
          <w:szCs w:val="28"/>
          <w:bdr w:val="none" w:sz="0" w:space="0" w:color="auto" w:frame="1"/>
        </w:rPr>
        <w:t>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.2020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>очненных данных проект Решения С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овета депутатов «О бюджете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bookmarkStart w:id="0" w:name="_GoBack"/>
      <w:bookmarkEnd w:id="0"/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</w:t>
      </w:r>
      <w:r w:rsidR="001E0597">
        <w:rPr>
          <w:sz w:val="28"/>
          <w:szCs w:val="28"/>
          <w:bdr w:val="none" w:sz="0" w:space="0" w:color="auto" w:frame="1"/>
        </w:rPr>
        <w:t>на 2021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2022 и 2023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>ития поселения на период до 2023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1B6F76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9038E2"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915713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</w:t>
      </w:r>
    </w:p>
    <w:p w:rsidR="006559C0" w:rsidRPr="007C4C4C" w:rsidRDefault="001B6F76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BE3412">
        <w:rPr>
          <w:sz w:val="28"/>
          <w:szCs w:val="28"/>
          <w:bdr w:val="none" w:sz="0" w:space="0" w:color="auto" w:frame="1"/>
        </w:rPr>
        <w:t>о</w:t>
      </w:r>
      <w:r w:rsidR="00F85E1B">
        <w:rPr>
          <w:sz w:val="28"/>
          <w:szCs w:val="28"/>
          <w:bdr w:val="none" w:sz="0" w:space="0" w:color="auto" w:frame="1"/>
        </w:rPr>
        <w:t xml:space="preserve">т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№ </w:t>
      </w: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r w:rsidR="00915713">
        <w:rPr>
          <w:rStyle w:val="a4"/>
          <w:sz w:val="28"/>
          <w:szCs w:val="28"/>
          <w:bdr w:val="none" w:sz="0" w:space="0" w:color="auto" w:frame="1"/>
        </w:rPr>
        <w:t>Семёновщинского</w:t>
      </w:r>
      <w:r w:rsidR="004B6401" w:rsidRPr="004B6401">
        <w:rPr>
          <w:rStyle w:val="a4"/>
          <w:sz w:val="28"/>
          <w:szCs w:val="28"/>
          <w:bdr w:val="none" w:sz="0" w:space="0" w:color="auto" w:frame="1"/>
        </w:rPr>
        <w:t xml:space="preserve"> сельского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поселения на 2021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2022 и 2023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</w:t>
      </w:r>
      <w:r w:rsidR="0010123C">
        <w:rPr>
          <w:sz w:val="28"/>
          <w:szCs w:val="28"/>
          <w:bdr w:val="none" w:sz="0" w:space="0" w:color="auto" w:frame="1"/>
        </w:rPr>
        <w:t>на 2021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0123C">
        <w:rPr>
          <w:sz w:val="28"/>
          <w:szCs w:val="28"/>
          <w:bdr w:val="none" w:sz="0" w:space="0" w:color="auto" w:frame="1"/>
        </w:rPr>
        <w:t>2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0123C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7577D8">
        <w:rPr>
          <w:sz w:val="28"/>
          <w:szCs w:val="28"/>
          <w:bdr w:val="none" w:sz="0" w:space="0" w:color="auto" w:frame="1"/>
        </w:rPr>
        <w:t xml:space="preserve"> </w:t>
      </w:r>
      <w:r w:rsidR="004B6401">
        <w:rPr>
          <w:sz w:val="28"/>
          <w:szCs w:val="28"/>
          <w:bdr w:val="none" w:sz="0" w:space="0" w:color="auto" w:frame="1"/>
        </w:rPr>
        <w:t>сельского поселения</w:t>
      </w:r>
      <w:r w:rsidR="00D41057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2021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10123C">
        <w:rPr>
          <w:sz w:val="28"/>
          <w:szCs w:val="28"/>
          <w:bdr w:val="none" w:sz="0" w:space="0" w:color="auto" w:frame="1"/>
        </w:rPr>
        <w:t>2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0123C"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10123C">
        <w:rPr>
          <w:sz w:val="28"/>
          <w:szCs w:val="28"/>
          <w:bdr w:val="none" w:sz="0" w:space="0" w:color="auto" w:frame="1"/>
        </w:rPr>
        <w:t>1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0123C">
        <w:rPr>
          <w:sz w:val="28"/>
          <w:szCs w:val="28"/>
          <w:bdr w:val="none" w:sz="0" w:space="0" w:color="auto" w:frame="1"/>
        </w:rPr>
        <w:t>2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0123C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>зательствами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поселения, исполнение которых осуществляется за счет средств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 w:rsidR="0074368F">
        <w:rPr>
          <w:sz w:val="28"/>
          <w:szCs w:val="28"/>
          <w:bdr w:val="none" w:sz="0" w:space="0" w:color="auto" w:frame="1"/>
        </w:rPr>
        <w:t>сель</w:t>
      </w:r>
      <w:r w:rsidRPr="007C4C4C">
        <w:rPr>
          <w:sz w:val="28"/>
          <w:szCs w:val="28"/>
          <w:bdr w:val="none" w:sz="0" w:space="0" w:color="auto" w:frame="1"/>
        </w:rPr>
        <w:t>ского поселения.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 поселения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74368F">
        <w:rPr>
          <w:sz w:val="28"/>
          <w:szCs w:val="28"/>
          <w:bdr w:val="none" w:sz="0" w:space="0" w:color="auto" w:frame="1"/>
        </w:rPr>
        <w:t xml:space="preserve"> сельского </w:t>
      </w:r>
      <w:r w:rsidRPr="007C4C4C">
        <w:rPr>
          <w:sz w:val="28"/>
          <w:szCs w:val="28"/>
          <w:bdr w:val="none" w:sz="0" w:space="0" w:color="auto" w:frame="1"/>
        </w:rPr>
        <w:t>поселения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74368F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 w:rsidR="00DE3DB3">
        <w:rPr>
          <w:sz w:val="28"/>
          <w:szCs w:val="28"/>
          <w:bdr w:val="none" w:sz="0" w:space="0" w:color="auto" w:frame="1"/>
        </w:rPr>
        <w:t xml:space="preserve"> сель</w:t>
      </w:r>
      <w:r w:rsidRPr="007C4C4C">
        <w:rPr>
          <w:sz w:val="28"/>
          <w:szCs w:val="28"/>
          <w:bdr w:val="none" w:sz="0" w:space="0" w:color="auto" w:frame="1"/>
        </w:rPr>
        <w:t>ского 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 </w:t>
      </w:r>
      <w:r w:rsidRPr="007C4C4C">
        <w:rPr>
          <w:sz w:val="28"/>
          <w:szCs w:val="28"/>
          <w:bdr w:val="none" w:sz="0" w:space="0" w:color="auto" w:frame="1"/>
        </w:rPr>
        <w:t>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r w:rsidR="00E758BC">
        <w:rPr>
          <w:sz w:val="28"/>
          <w:szCs w:val="28"/>
          <w:bdr w:val="none" w:sz="0" w:space="0" w:color="auto" w:frame="1"/>
        </w:rPr>
        <w:t>Семёновщинскому</w:t>
      </w:r>
      <w:r w:rsidR="0007352E">
        <w:rPr>
          <w:sz w:val="28"/>
          <w:szCs w:val="28"/>
          <w:bdr w:val="none" w:sz="0" w:space="0" w:color="auto" w:frame="1"/>
        </w:rPr>
        <w:t xml:space="preserve"> сельскому</w:t>
      </w:r>
      <w:r w:rsidR="005713E2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поселению.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 w:rsidR="0007352E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метод индексации р</w:t>
      </w:r>
      <w:r w:rsidR="005713E2">
        <w:rPr>
          <w:sz w:val="28"/>
          <w:szCs w:val="28"/>
          <w:bdr w:val="none" w:sz="0" w:space="0" w:color="auto" w:frame="1"/>
        </w:rPr>
        <w:t>асчета бюджетного ассигнования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</w:t>
      </w:r>
      <w:r w:rsidR="005713E2">
        <w:rPr>
          <w:sz w:val="28"/>
          <w:szCs w:val="28"/>
          <w:bdr w:val="none" w:sz="0" w:space="0" w:color="auto" w:frame="1"/>
        </w:rPr>
        <w:t>объема бюджетного ассигнования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поселения путем индексации объема бюджетного ассигнования бюджета </w:t>
      </w:r>
      <w:r w:rsidR="00D41057">
        <w:rPr>
          <w:sz w:val="28"/>
          <w:szCs w:val="28"/>
          <w:bdr w:val="none" w:sz="0" w:space="0" w:color="auto" w:frame="1"/>
        </w:rPr>
        <w:t>сельско</w:t>
      </w:r>
      <w:r w:rsidR="00C25FF3">
        <w:rPr>
          <w:sz w:val="28"/>
          <w:szCs w:val="28"/>
          <w:bdr w:val="none" w:sz="0" w:space="0" w:color="auto" w:frame="1"/>
        </w:rPr>
        <w:t>го поселения 2020</w:t>
      </w:r>
      <w:r w:rsidRPr="007C4C4C">
        <w:rPr>
          <w:sz w:val="28"/>
          <w:szCs w:val="28"/>
          <w:bdr w:val="none" w:sz="0" w:space="0" w:color="auto" w:frame="1"/>
        </w:rPr>
        <w:t xml:space="preserve"> года с учетом инфляции (иной коэффициент) (применяется исключительно при расчете объема бюджетных ассигнований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по действующим обязательствам);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C25FF3">
        <w:rPr>
          <w:sz w:val="28"/>
          <w:szCs w:val="28"/>
          <w:bdr w:val="none" w:sz="0" w:space="0" w:color="auto" w:frame="1"/>
        </w:rPr>
        <w:t xml:space="preserve">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иной метод расчета бюджетного ассигнования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поселения методом, отличным от нормативного метода, метода индексации и планового метода расчета бюджетного ассигнования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приведение расходов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BE3357">
        <w:rPr>
          <w:sz w:val="28"/>
          <w:szCs w:val="28"/>
          <w:bdr w:val="none" w:sz="0" w:space="0" w:color="auto" w:frame="1"/>
        </w:rPr>
        <w:t xml:space="preserve">сельского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</w:t>
      </w:r>
      <w:r w:rsidR="0010123C">
        <w:rPr>
          <w:sz w:val="28"/>
          <w:szCs w:val="28"/>
          <w:bdr w:val="none" w:sz="0" w:space="0" w:color="auto" w:frame="1"/>
        </w:rPr>
        <w:t>я на 2021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10123C">
        <w:rPr>
          <w:sz w:val="28"/>
          <w:szCs w:val="28"/>
          <w:bdr w:val="none" w:sz="0" w:space="0" w:color="auto" w:frame="1"/>
        </w:rPr>
        <w:t>2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10123C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522A0E">
        <w:rPr>
          <w:sz w:val="28"/>
          <w:szCs w:val="28"/>
          <w:bdr w:val="none" w:sz="0" w:space="0" w:color="auto" w:frame="1"/>
        </w:rPr>
        <w:t>поселения на 202</w:t>
      </w:r>
      <w:r w:rsidR="0010123C">
        <w:rPr>
          <w:sz w:val="28"/>
          <w:szCs w:val="28"/>
          <w:bdr w:val="none" w:sz="0" w:space="0" w:color="auto" w:frame="1"/>
        </w:rPr>
        <w:t>1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Совета депутатов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поселения "О бюджете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>поселения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20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1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 w:rsidR="009A20F4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0</w:t>
      </w:r>
      <w:r w:rsidR="006118EC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>сентября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20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  <w:proofErr w:type="gramEnd"/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10123C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2020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 действия которых ограничен 2020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  <w:r w:rsidR="009A20F4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r w:rsidR="007577D8">
        <w:rPr>
          <w:sz w:val="28"/>
          <w:szCs w:val="28"/>
          <w:bdr w:val="none" w:sz="0" w:space="0" w:color="auto" w:frame="1"/>
        </w:rPr>
        <w:t xml:space="preserve">дств планируются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 w:rsidR="00915713">
        <w:rPr>
          <w:b/>
          <w:sz w:val="28"/>
          <w:szCs w:val="28"/>
          <w:bdr w:val="none" w:sz="0" w:space="0" w:color="auto" w:frame="1"/>
        </w:rPr>
        <w:t>Семёновщинского</w:t>
      </w:r>
      <w:r w:rsidR="00BE3357" w:rsidRPr="00BE3357">
        <w:rPr>
          <w:b/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522A0E">
        <w:rPr>
          <w:rStyle w:val="a4"/>
          <w:sz w:val="28"/>
          <w:szCs w:val="28"/>
          <w:bdr w:val="none" w:sz="0" w:space="0" w:color="auto" w:frame="1"/>
        </w:rPr>
        <w:t>поселения на 202</w:t>
      </w:r>
      <w:r w:rsidR="001F133F">
        <w:rPr>
          <w:rStyle w:val="a4"/>
          <w:sz w:val="28"/>
          <w:szCs w:val="28"/>
          <w:bdr w:val="none" w:sz="0" w:space="0" w:color="auto" w:frame="1"/>
        </w:rPr>
        <w:t>1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1F133F">
        <w:rPr>
          <w:rStyle w:val="a4"/>
          <w:sz w:val="28"/>
          <w:szCs w:val="28"/>
          <w:bdr w:val="none" w:sz="0" w:space="0" w:color="auto" w:frame="1"/>
        </w:rPr>
        <w:t>2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1F133F">
        <w:rPr>
          <w:rStyle w:val="a4"/>
          <w:sz w:val="28"/>
          <w:szCs w:val="28"/>
          <w:bdr w:val="none" w:sz="0" w:space="0" w:color="auto" w:frame="1"/>
        </w:rPr>
        <w:t>3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915713">
        <w:rPr>
          <w:sz w:val="28"/>
          <w:szCs w:val="28"/>
          <w:bdr w:val="none" w:sz="0" w:space="0" w:color="auto" w:frame="1"/>
        </w:rPr>
        <w:t>Семёновщинского</w:t>
      </w:r>
      <w:r w:rsidR="00D92DBA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5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4169"/>
    <w:rsid w:val="0003563B"/>
    <w:rsid w:val="000372A5"/>
    <w:rsid w:val="0006001D"/>
    <w:rsid w:val="00071AAA"/>
    <w:rsid w:val="0007352E"/>
    <w:rsid w:val="00075BF4"/>
    <w:rsid w:val="00082982"/>
    <w:rsid w:val="0009052A"/>
    <w:rsid w:val="000B1092"/>
    <w:rsid w:val="000E0653"/>
    <w:rsid w:val="0010123C"/>
    <w:rsid w:val="0012366F"/>
    <w:rsid w:val="001335A2"/>
    <w:rsid w:val="001371AF"/>
    <w:rsid w:val="00152C8E"/>
    <w:rsid w:val="001538FA"/>
    <w:rsid w:val="00187F3E"/>
    <w:rsid w:val="001B6F76"/>
    <w:rsid w:val="001D54E3"/>
    <w:rsid w:val="001E0597"/>
    <w:rsid w:val="001F133F"/>
    <w:rsid w:val="00220381"/>
    <w:rsid w:val="002341CF"/>
    <w:rsid w:val="00270BA7"/>
    <w:rsid w:val="002A6A21"/>
    <w:rsid w:val="002E6FAB"/>
    <w:rsid w:val="00302789"/>
    <w:rsid w:val="00327BD6"/>
    <w:rsid w:val="003309D6"/>
    <w:rsid w:val="003B4951"/>
    <w:rsid w:val="003F3CA1"/>
    <w:rsid w:val="00417DFC"/>
    <w:rsid w:val="00420220"/>
    <w:rsid w:val="00427168"/>
    <w:rsid w:val="004952A3"/>
    <w:rsid w:val="004B6401"/>
    <w:rsid w:val="004E4944"/>
    <w:rsid w:val="00522A0E"/>
    <w:rsid w:val="00562A21"/>
    <w:rsid w:val="005713E2"/>
    <w:rsid w:val="005A7614"/>
    <w:rsid w:val="005D280C"/>
    <w:rsid w:val="005D4BA0"/>
    <w:rsid w:val="00601B3A"/>
    <w:rsid w:val="006052D2"/>
    <w:rsid w:val="006118EC"/>
    <w:rsid w:val="00620406"/>
    <w:rsid w:val="006559C0"/>
    <w:rsid w:val="00663480"/>
    <w:rsid w:val="00664770"/>
    <w:rsid w:val="0067011A"/>
    <w:rsid w:val="00670A7E"/>
    <w:rsid w:val="006A2AD2"/>
    <w:rsid w:val="006E7596"/>
    <w:rsid w:val="0074368F"/>
    <w:rsid w:val="007577D8"/>
    <w:rsid w:val="00776CE5"/>
    <w:rsid w:val="007A5F52"/>
    <w:rsid w:val="007B28A8"/>
    <w:rsid w:val="007C4C4C"/>
    <w:rsid w:val="007F32EE"/>
    <w:rsid w:val="00824818"/>
    <w:rsid w:val="00850F55"/>
    <w:rsid w:val="008C2C40"/>
    <w:rsid w:val="009038E2"/>
    <w:rsid w:val="00915713"/>
    <w:rsid w:val="00956787"/>
    <w:rsid w:val="00986CC3"/>
    <w:rsid w:val="009A0B5B"/>
    <w:rsid w:val="009A20F4"/>
    <w:rsid w:val="009B57AD"/>
    <w:rsid w:val="009C4169"/>
    <w:rsid w:val="00A02CE8"/>
    <w:rsid w:val="00A17413"/>
    <w:rsid w:val="00A31552"/>
    <w:rsid w:val="00A50255"/>
    <w:rsid w:val="00A96C0B"/>
    <w:rsid w:val="00AC627E"/>
    <w:rsid w:val="00AD4353"/>
    <w:rsid w:val="00B02AB4"/>
    <w:rsid w:val="00B659B0"/>
    <w:rsid w:val="00B737FB"/>
    <w:rsid w:val="00BA2F22"/>
    <w:rsid w:val="00BB6EB8"/>
    <w:rsid w:val="00BC2E21"/>
    <w:rsid w:val="00BE3357"/>
    <w:rsid w:val="00BE3412"/>
    <w:rsid w:val="00BF1B19"/>
    <w:rsid w:val="00C15DB4"/>
    <w:rsid w:val="00C25FF3"/>
    <w:rsid w:val="00C5074B"/>
    <w:rsid w:val="00C91575"/>
    <w:rsid w:val="00CC340D"/>
    <w:rsid w:val="00CD0C80"/>
    <w:rsid w:val="00CD0ECF"/>
    <w:rsid w:val="00CD4F61"/>
    <w:rsid w:val="00D164B5"/>
    <w:rsid w:val="00D41057"/>
    <w:rsid w:val="00D45154"/>
    <w:rsid w:val="00D92DBA"/>
    <w:rsid w:val="00DC4234"/>
    <w:rsid w:val="00DD34B1"/>
    <w:rsid w:val="00DE3DB3"/>
    <w:rsid w:val="00E758BC"/>
    <w:rsid w:val="00E76383"/>
    <w:rsid w:val="00E92F34"/>
    <w:rsid w:val="00EA0FEA"/>
    <w:rsid w:val="00ED3D17"/>
    <w:rsid w:val="00EF1A41"/>
    <w:rsid w:val="00F85E1B"/>
    <w:rsid w:val="00F97791"/>
    <w:rsid w:val="00FB1E48"/>
    <w:rsid w:val="00FB274D"/>
    <w:rsid w:val="00FE7DE3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274D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B274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Бронницкого селтского поселения</dc:creator>
  <cp:lastModifiedBy>Бухгалтер</cp:lastModifiedBy>
  <cp:revision>4</cp:revision>
  <cp:lastPrinted>2020-09-11T12:39:00Z</cp:lastPrinted>
  <dcterms:created xsi:type="dcterms:W3CDTF">2020-11-16T18:51:00Z</dcterms:created>
  <dcterms:modified xsi:type="dcterms:W3CDTF">2020-11-16T18:52:00Z</dcterms:modified>
</cp:coreProperties>
</file>