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19" w:rsidRPr="00C80ADF" w:rsidRDefault="00F413E2" w:rsidP="000B4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3E2">
        <w:rPr>
          <w:rFonts w:ascii="Times New Roman" w:eastAsia="Times New Roman" w:hAnsi="Times New Roman"/>
          <w:caps/>
          <w:noProof/>
          <w:spacing w:val="-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207.3pt;margin-top:-10.25pt;width:56.7pt;height:72.15pt;z-index:25165772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53" DrawAspect="Content" ObjectID="_1736854195" r:id="rId6"/>
        </w:pict>
      </w:r>
      <w:r w:rsidR="00387619" w:rsidRPr="00C80ADF">
        <w:rPr>
          <w:rFonts w:ascii="Times New Roman" w:eastAsia="Times New Roman" w:hAnsi="Times New Roman"/>
          <w:sz w:val="28"/>
          <w:szCs w:val="28"/>
          <w:lang w:eastAsia="ru-RU"/>
        </w:rPr>
        <w:t>﻿</w:t>
      </w:r>
    </w:p>
    <w:p w:rsidR="000B46BF" w:rsidRPr="00DE2627" w:rsidRDefault="000B46BF" w:rsidP="00DE2627">
      <w:pPr>
        <w:spacing w:after="0" w:line="240" w:lineRule="auto"/>
        <w:jc w:val="center"/>
        <w:rPr>
          <w:rFonts w:ascii="Times New Roman" w:eastAsia="Times New Roman" w:hAnsi="Times New Roman"/>
          <w:caps/>
          <w:spacing w:val="-20"/>
          <w:sz w:val="28"/>
          <w:szCs w:val="28"/>
          <w:lang w:eastAsia="ru-RU"/>
        </w:rPr>
      </w:pPr>
      <w:r w:rsidRPr="00C80AD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B46BF" w:rsidRPr="00C80ADF" w:rsidRDefault="003046CC" w:rsidP="000B46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Новгородская область Валдайский</w:t>
      </w:r>
      <w:r w:rsidR="000B46BF" w:rsidRPr="00C80ADF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0B46BF" w:rsidRPr="00C80ADF" w:rsidRDefault="000B46BF" w:rsidP="000B4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AD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0B46BF" w:rsidRPr="00C80ADF" w:rsidRDefault="003046CC" w:rsidP="000B4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СЕМЁНОВЩИНСКОГО</w:t>
      </w:r>
      <w:r w:rsidR="000B46BF" w:rsidRPr="00C80ADF">
        <w:rPr>
          <w:rFonts w:ascii="Times New Roman" w:hAnsi="Times New Roman"/>
          <w:b/>
          <w:sz w:val="28"/>
          <w:szCs w:val="28"/>
          <w:lang w:eastAsia="ru-RU"/>
        </w:rPr>
        <w:t xml:space="preserve">  СЕЛЬКОГО  ПОСЕЛЕНИЯ</w:t>
      </w:r>
    </w:p>
    <w:p w:rsidR="000B46BF" w:rsidRPr="00C80ADF" w:rsidRDefault="000B46BF" w:rsidP="000B46BF">
      <w:pPr>
        <w:spacing w:after="0" w:line="240" w:lineRule="auto"/>
        <w:jc w:val="center"/>
        <w:rPr>
          <w:rFonts w:ascii="Times New Roman" w:hAnsi="Times New Roman"/>
          <w:spacing w:val="100"/>
          <w:sz w:val="28"/>
          <w:szCs w:val="28"/>
          <w:lang w:eastAsia="ru-RU"/>
        </w:rPr>
      </w:pPr>
    </w:p>
    <w:p w:rsidR="000B46BF" w:rsidRPr="0047450B" w:rsidRDefault="000B46BF" w:rsidP="000B46B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450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B46BF" w:rsidRPr="00C80ADF" w:rsidRDefault="000B46BF" w:rsidP="000B4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ADF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763844">
        <w:rPr>
          <w:rFonts w:ascii="Times New Roman" w:hAnsi="Times New Roman"/>
          <w:sz w:val="28"/>
          <w:szCs w:val="28"/>
          <w:lang w:eastAsia="ru-RU"/>
        </w:rPr>
        <w:t>25</w:t>
      </w:r>
      <w:r w:rsidR="003E55F5">
        <w:rPr>
          <w:rFonts w:ascii="Times New Roman" w:hAnsi="Times New Roman"/>
          <w:sz w:val="28"/>
          <w:szCs w:val="28"/>
          <w:lang w:eastAsia="ru-RU"/>
        </w:rPr>
        <w:t>.01.2023</w:t>
      </w:r>
      <w:r w:rsidR="00244A6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80ADF">
        <w:rPr>
          <w:rFonts w:ascii="Times New Roman" w:hAnsi="Times New Roman"/>
          <w:sz w:val="28"/>
          <w:szCs w:val="28"/>
          <w:lang w:eastAsia="ru-RU"/>
        </w:rPr>
        <w:t>№</w:t>
      </w:r>
      <w:r w:rsidR="00F85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5F5">
        <w:rPr>
          <w:rFonts w:ascii="Times New Roman" w:hAnsi="Times New Roman"/>
          <w:sz w:val="28"/>
          <w:szCs w:val="28"/>
          <w:lang w:eastAsia="ru-RU"/>
        </w:rPr>
        <w:t>6</w:t>
      </w:r>
    </w:p>
    <w:p w:rsidR="000B46BF" w:rsidRPr="00C80ADF" w:rsidRDefault="003046CC" w:rsidP="000B4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емёновщина</w:t>
      </w:r>
    </w:p>
    <w:p w:rsidR="000B46BF" w:rsidRPr="00C80ADF" w:rsidRDefault="000B46BF" w:rsidP="000B46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55F5" w:rsidRDefault="003E55F5" w:rsidP="003E55F5">
      <w:pPr>
        <w:pStyle w:val="ConsPlusTitle"/>
        <w:rPr>
          <w:szCs w:val="28"/>
        </w:rPr>
      </w:pPr>
      <w:bookmarkStart w:id="0" w:name="_Hlk124246171"/>
      <w:r w:rsidRPr="003E55F5">
        <w:rPr>
          <w:szCs w:val="28"/>
        </w:rPr>
        <w:t xml:space="preserve">Об утверждении Порядка </w:t>
      </w:r>
    </w:p>
    <w:p w:rsidR="003E55F5" w:rsidRPr="003E55F5" w:rsidRDefault="003E55F5" w:rsidP="003E55F5">
      <w:pPr>
        <w:pStyle w:val="ConsPlusTitle"/>
        <w:rPr>
          <w:szCs w:val="28"/>
        </w:rPr>
      </w:pPr>
      <w:r w:rsidRPr="003E55F5">
        <w:rPr>
          <w:szCs w:val="28"/>
        </w:rPr>
        <w:t>осуществления закупок</w:t>
      </w:r>
    </w:p>
    <w:p w:rsidR="003E55F5" w:rsidRPr="003E55F5" w:rsidRDefault="003E55F5" w:rsidP="003E55F5">
      <w:pPr>
        <w:pStyle w:val="ConsPlusTitle"/>
        <w:rPr>
          <w:szCs w:val="28"/>
        </w:rPr>
      </w:pPr>
      <w:r w:rsidRPr="003E55F5">
        <w:rPr>
          <w:szCs w:val="28"/>
        </w:rPr>
        <w:t>малого объема с использованием</w:t>
      </w:r>
    </w:p>
    <w:p w:rsidR="003E55F5" w:rsidRPr="003E55F5" w:rsidRDefault="003E55F5" w:rsidP="003E55F5">
      <w:pPr>
        <w:pStyle w:val="ConsPlusTitle"/>
        <w:rPr>
          <w:szCs w:val="28"/>
        </w:rPr>
      </w:pPr>
      <w:r w:rsidRPr="003E55F5">
        <w:rPr>
          <w:szCs w:val="28"/>
        </w:rPr>
        <w:t>информационного ресурса</w:t>
      </w:r>
    </w:p>
    <w:bookmarkEnd w:id="0"/>
    <w:p w:rsidR="003E55F5" w:rsidRPr="003E55F5" w:rsidRDefault="003E55F5" w:rsidP="003E55F5">
      <w:pPr>
        <w:rPr>
          <w:sz w:val="28"/>
          <w:szCs w:val="28"/>
        </w:rPr>
      </w:pPr>
    </w:p>
    <w:p w:rsidR="003E55F5" w:rsidRPr="003E55F5" w:rsidRDefault="003E55F5" w:rsidP="003E5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5F5">
        <w:rPr>
          <w:rFonts w:ascii="Times New Roman" w:hAnsi="Times New Roman" w:cs="Times New Roman"/>
          <w:sz w:val="28"/>
          <w:szCs w:val="28"/>
        </w:rPr>
        <w:t>В целях совершенствования, обеспечения гласности и прозрачности зак</w:t>
      </w:r>
      <w:r w:rsidRPr="003E55F5">
        <w:rPr>
          <w:rFonts w:ascii="Times New Roman" w:hAnsi="Times New Roman" w:cs="Times New Roman"/>
          <w:sz w:val="28"/>
          <w:szCs w:val="28"/>
        </w:rPr>
        <w:t>у</w:t>
      </w:r>
      <w:r w:rsidRPr="003E55F5"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нужд Новгородской области, осущ</w:t>
      </w:r>
      <w:r w:rsidRPr="003E55F5">
        <w:rPr>
          <w:rFonts w:ascii="Times New Roman" w:hAnsi="Times New Roman" w:cs="Times New Roman"/>
          <w:sz w:val="28"/>
          <w:szCs w:val="28"/>
        </w:rPr>
        <w:t>е</w:t>
      </w:r>
      <w:r w:rsidRPr="003E55F5">
        <w:rPr>
          <w:rFonts w:ascii="Times New Roman" w:hAnsi="Times New Roman" w:cs="Times New Roman"/>
          <w:sz w:val="28"/>
          <w:szCs w:val="28"/>
        </w:rPr>
        <w:t>ствляемых у единственного поставщика (подрядчика, исполнителя), по основ</w:t>
      </w:r>
      <w:r w:rsidRPr="003E55F5">
        <w:rPr>
          <w:rFonts w:ascii="Times New Roman" w:hAnsi="Times New Roman" w:cs="Times New Roman"/>
          <w:sz w:val="28"/>
          <w:szCs w:val="28"/>
        </w:rPr>
        <w:t>а</w:t>
      </w:r>
      <w:r w:rsidRPr="003E55F5">
        <w:rPr>
          <w:rFonts w:ascii="Times New Roman" w:hAnsi="Times New Roman" w:cs="Times New Roman"/>
          <w:sz w:val="28"/>
          <w:szCs w:val="28"/>
        </w:rPr>
        <w:t xml:space="preserve">ниям, предусмотренным </w:t>
      </w:r>
      <w:hyperlink r:id="rId7">
        <w:r w:rsidRPr="003E55F5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3E55F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3E55F5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3E55F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  <w:proofErr w:type="gramEnd"/>
    </w:p>
    <w:p w:rsidR="003E55F5" w:rsidRPr="003E55F5" w:rsidRDefault="003E55F5" w:rsidP="003E5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5F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>
        <w:r w:rsidRPr="003E55F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E55F5">
        <w:rPr>
          <w:rFonts w:ascii="Times New Roman" w:hAnsi="Times New Roman" w:cs="Times New Roman"/>
          <w:sz w:val="28"/>
          <w:szCs w:val="28"/>
        </w:rPr>
        <w:t xml:space="preserve"> осуществления закупок малого объема с использованием информационного ресурса, определенного Правительством Новгородской области.</w:t>
      </w:r>
    </w:p>
    <w:p w:rsidR="003E55F5" w:rsidRPr="003E55F5" w:rsidRDefault="003E55F5" w:rsidP="003E55F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3E55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55F5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3E55F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bookmarkStart w:id="1" w:name="_Hlk91595751"/>
      <w:r w:rsidRPr="003E55F5">
        <w:rPr>
          <w:rFonts w:ascii="Times New Roman" w:hAnsi="Times New Roman" w:cs="Times New Roman"/>
          <w:sz w:val="28"/>
          <w:szCs w:val="28"/>
        </w:rPr>
        <w:t xml:space="preserve">Администрации Валдайского муниципального района </w:t>
      </w:r>
      <w:bookmarkEnd w:id="1"/>
      <w:r w:rsidRPr="003E55F5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E55F5" w:rsidRPr="003E55F5" w:rsidRDefault="003E55F5" w:rsidP="003E55F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55F5" w:rsidRPr="00BD3283" w:rsidRDefault="003E55F5" w:rsidP="003E55F5">
      <w:pPr>
        <w:spacing w:line="240" w:lineRule="exact"/>
        <w:ind w:firstLine="567"/>
        <w:jc w:val="both"/>
      </w:pPr>
    </w:p>
    <w:p w:rsidR="003E55F5" w:rsidRPr="003E55F5" w:rsidRDefault="003E55F5" w:rsidP="003E55F5">
      <w:pPr>
        <w:rPr>
          <w:rFonts w:ascii="Times New Roman" w:hAnsi="Times New Roman"/>
          <w:b/>
          <w:sz w:val="28"/>
        </w:rPr>
      </w:pPr>
      <w:r w:rsidRPr="003E55F5">
        <w:rPr>
          <w:rFonts w:ascii="Times New Roman" w:hAnsi="Times New Roman"/>
          <w:b/>
          <w:sz w:val="28"/>
        </w:rPr>
        <w:t>Глава сельского поселения                                                   Е.В.Баранов</w:t>
      </w:r>
    </w:p>
    <w:p w:rsidR="003E55F5" w:rsidRPr="00CB333E" w:rsidRDefault="003E55F5" w:rsidP="003E55F5">
      <w:pPr>
        <w:spacing w:line="240" w:lineRule="exact"/>
        <w:rPr>
          <w:sz w:val="28"/>
        </w:rPr>
      </w:pPr>
    </w:p>
    <w:p w:rsidR="003E55F5" w:rsidRPr="00BD3283" w:rsidRDefault="003E55F5" w:rsidP="003E55F5">
      <w:pPr>
        <w:jc w:val="both"/>
        <w:rPr>
          <w:b/>
        </w:rPr>
      </w:pPr>
    </w:p>
    <w:p w:rsidR="003E55F5" w:rsidRPr="00BD3283" w:rsidRDefault="003E55F5" w:rsidP="003E55F5">
      <w:pPr>
        <w:jc w:val="both"/>
        <w:rPr>
          <w:b/>
        </w:rPr>
      </w:pPr>
    </w:p>
    <w:p w:rsidR="003E55F5" w:rsidRPr="00BD3283" w:rsidRDefault="003E55F5" w:rsidP="003E55F5">
      <w:pPr>
        <w:spacing w:line="240" w:lineRule="exact"/>
        <w:ind w:firstLine="567"/>
        <w:jc w:val="both"/>
      </w:pPr>
    </w:p>
    <w:p w:rsidR="003E55F5" w:rsidRPr="00BD3283" w:rsidRDefault="003E55F5" w:rsidP="003E55F5">
      <w:pPr>
        <w:spacing w:line="240" w:lineRule="exact"/>
        <w:ind w:firstLine="567"/>
        <w:jc w:val="both"/>
      </w:pPr>
    </w:p>
    <w:p w:rsidR="003E55F5" w:rsidRPr="00BD3283" w:rsidRDefault="003E55F5" w:rsidP="003E55F5">
      <w:pPr>
        <w:spacing w:line="240" w:lineRule="exact"/>
        <w:ind w:firstLine="567"/>
        <w:jc w:val="both"/>
      </w:pPr>
    </w:p>
    <w:p w:rsidR="003E55F5" w:rsidRDefault="003E55F5" w:rsidP="003E55F5">
      <w:pPr>
        <w:spacing w:line="240" w:lineRule="exact"/>
        <w:ind w:firstLine="567"/>
        <w:jc w:val="both"/>
      </w:pPr>
    </w:p>
    <w:p w:rsidR="003E55F5" w:rsidRPr="00BD3283" w:rsidRDefault="003E55F5" w:rsidP="003E55F5">
      <w:pPr>
        <w:spacing w:line="240" w:lineRule="exact"/>
        <w:ind w:firstLine="567"/>
        <w:jc w:val="both"/>
      </w:pPr>
    </w:p>
    <w:p w:rsidR="003E55F5" w:rsidRPr="003E55F5" w:rsidRDefault="003E55F5" w:rsidP="003E55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E55F5" w:rsidRPr="003E55F5" w:rsidRDefault="003E55F5" w:rsidP="003E5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E55F5" w:rsidRPr="003E55F5" w:rsidRDefault="003E55F5" w:rsidP="003E5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Семёновщинского сельского поселения</w:t>
      </w:r>
    </w:p>
    <w:p w:rsidR="003E55F5" w:rsidRPr="003E55F5" w:rsidRDefault="00763844" w:rsidP="003E5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3E55F5" w:rsidRPr="003E55F5">
        <w:rPr>
          <w:rFonts w:ascii="Times New Roman" w:hAnsi="Times New Roman" w:cs="Times New Roman"/>
          <w:sz w:val="24"/>
          <w:szCs w:val="24"/>
        </w:rPr>
        <w:t>.01.2023 N 6</w:t>
      </w: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Title"/>
        <w:jc w:val="center"/>
        <w:rPr>
          <w:sz w:val="24"/>
          <w:szCs w:val="24"/>
        </w:rPr>
      </w:pPr>
      <w:bookmarkStart w:id="2" w:name="P29"/>
      <w:bookmarkEnd w:id="2"/>
      <w:r w:rsidRPr="003E55F5">
        <w:rPr>
          <w:sz w:val="24"/>
          <w:szCs w:val="24"/>
        </w:rPr>
        <w:t>Порядок</w:t>
      </w:r>
    </w:p>
    <w:p w:rsidR="003E55F5" w:rsidRPr="003E55F5" w:rsidRDefault="003E55F5" w:rsidP="003E55F5">
      <w:pPr>
        <w:pStyle w:val="ConsPlusTitle"/>
        <w:jc w:val="center"/>
        <w:rPr>
          <w:sz w:val="24"/>
          <w:szCs w:val="24"/>
        </w:rPr>
      </w:pPr>
      <w:r w:rsidRPr="003E55F5">
        <w:rPr>
          <w:sz w:val="24"/>
          <w:szCs w:val="24"/>
        </w:rPr>
        <w:t>осуществления закупок малого объема</w:t>
      </w:r>
    </w:p>
    <w:p w:rsidR="003E55F5" w:rsidRPr="003E55F5" w:rsidRDefault="003E55F5" w:rsidP="003E55F5">
      <w:pPr>
        <w:pStyle w:val="ConsPlusTitle"/>
        <w:jc w:val="center"/>
        <w:rPr>
          <w:sz w:val="24"/>
          <w:szCs w:val="24"/>
        </w:rPr>
      </w:pPr>
      <w:r w:rsidRPr="003E55F5">
        <w:rPr>
          <w:sz w:val="24"/>
          <w:szCs w:val="24"/>
        </w:rPr>
        <w:t>с использованием информационного ресурса</w:t>
      </w: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4246502"/>
      <w:r w:rsidRPr="003E55F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E55F5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осуществления </w:t>
      </w:r>
      <w:r w:rsidR="00C04BFB">
        <w:rPr>
          <w:rFonts w:ascii="Times New Roman" w:hAnsi="Times New Roman" w:cs="Times New Roman"/>
          <w:sz w:val="24"/>
          <w:szCs w:val="24"/>
        </w:rPr>
        <w:t>Администрацией Сем</w:t>
      </w:r>
      <w:r w:rsidR="00C04BFB">
        <w:rPr>
          <w:rFonts w:ascii="Times New Roman" w:hAnsi="Times New Roman" w:cs="Times New Roman"/>
          <w:sz w:val="24"/>
          <w:szCs w:val="24"/>
        </w:rPr>
        <w:t>ё</w:t>
      </w:r>
      <w:r w:rsidR="00C04BFB">
        <w:rPr>
          <w:rFonts w:ascii="Times New Roman" w:hAnsi="Times New Roman" w:cs="Times New Roman"/>
          <w:sz w:val="24"/>
          <w:szCs w:val="24"/>
        </w:rPr>
        <w:t xml:space="preserve">новщинского сельского поселения </w:t>
      </w:r>
      <w:r w:rsidRPr="003E55F5">
        <w:rPr>
          <w:rFonts w:ascii="Times New Roman" w:hAnsi="Times New Roman" w:cs="Times New Roman"/>
          <w:sz w:val="24"/>
          <w:szCs w:val="24"/>
        </w:rPr>
        <w:t>закупок товаров, работ, услуг по основаниям, предусмо</w:t>
      </w:r>
      <w:r w:rsidRPr="003E55F5">
        <w:rPr>
          <w:rFonts w:ascii="Times New Roman" w:hAnsi="Times New Roman" w:cs="Times New Roman"/>
          <w:sz w:val="24"/>
          <w:szCs w:val="24"/>
        </w:rPr>
        <w:t>т</w:t>
      </w:r>
      <w:r w:rsidRPr="003E55F5">
        <w:rPr>
          <w:rFonts w:ascii="Times New Roman" w:hAnsi="Times New Roman" w:cs="Times New Roman"/>
          <w:sz w:val="24"/>
          <w:szCs w:val="24"/>
        </w:rPr>
        <w:t xml:space="preserve">ренным </w:t>
      </w:r>
      <w:hyperlink r:id="rId9">
        <w:r w:rsidRPr="003E55F5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3E55F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3E55F5">
          <w:rPr>
            <w:rFonts w:ascii="Times New Roman" w:hAnsi="Times New Roman" w:cs="Times New Roman"/>
            <w:sz w:val="24"/>
            <w:szCs w:val="24"/>
          </w:rPr>
          <w:t>5 части 1 статьи 93</w:t>
        </w:r>
      </w:hyperlink>
      <w:r w:rsidRPr="003E55F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</w:t>
      </w:r>
      <w:r w:rsidRPr="003E55F5">
        <w:rPr>
          <w:rFonts w:ascii="Times New Roman" w:hAnsi="Times New Roman" w:cs="Times New Roman"/>
          <w:sz w:val="24"/>
          <w:szCs w:val="24"/>
        </w:rPr>
        <w:t>т</w:t>
      </w:r>
      <w:r w:rsidRPr="003E55F5">
        <w:rPr>
          <w:rFonts w:ascii="Times New Roman" w:hAnsi="Times New Roman" w:cs="Times New Roman"/>
          <w:sz w:val="24"/>
          <w:szCs w:val="24"/>
        </w:rPr>
        <w:t>венных и муниципальных нужд" (далее закупки малого объема), с использованием информ</w:t>
      </w:r>
      <w:r w:rsidRPr="003E55F5">
        <w:rPr>
          <w:rFonts w:ascii="Times New Roman" w:hAnsi="Times New Roman" w:cs="Times New Roman"/>
          <w:sz w:val="24"/>
          <w:szCs w:val="24"/>
        </w:rPr>
        <w:t>а</w:t>
      </w:r>
      <w:r w:rsidRPr="003E55F5">
        <w:rPr>
          <w:rFonts w:ascii="Times New Roman" w:hAnsi="Times New Roman" w:cs="Times New Roman"/>
          <w:sz w:val="24"/>
          <w:szCs w:val="24"/>
        </w:rPr>
        <w:t>ционного ресурса, определенного Правительством Новгородской области (далее</w:t>
      </w:r>
      <w:proofErr w:type="gramEnd"/>
      <w:r w:rsidRPr="003E55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5F5">
        <w:rPr>
          <w:rFonts w:ascii="Times New Roman" w:hAnsi="Times New Roman" w:cs="Times New Roman"/>
          <w:sz w:val="24"/>
          <w:szCs w:val="24"/>
        </w:rPr>
        <w:t>ИР).</w:t>
      </w:r>
      <w:bookmarkEnd w:id="3"/>
      <w:proofErr w:type="gramEnd"/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2. Закупки малого объема осуществляются заказчиками с использованием ИР в соотве</w:t>
      </w:r>
      <w:r w:rsidRPr="003E55F5">
        <w:rPr>
          <w:rFonts w:ascii="Times New Roman" w:hAnsi="Times New Roman" w:cs="Times New Roman"/>
          <w:sz w:val="24"/>
          <w:szCs w:val="24"/>
        </w:rPr>
        <w:t>т</w:t>
      </w:r>
      <w:r w:rsidRPr="003E55F5">
        <w:rPr>
          <w:rFonts w:ascii="Times New Roman" w:hAnsi="Times New Roman" w:cs="Times New Roman"/>
          <w:sz w:val="24"/>
          <w:szCs w:val="24"/>
        </w:rPr>
        <w:t>ствии с настоящим Порядком и регламентом ведения ИР.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3. Все документы и сведения в ИР формируются и публикуются в электронной форме. Документы в электронной форме, размещаемые в ИР, подписываются электронной подписью и являются равнозначными документам на бумажном носителе, подписанным собственн</w:t>
      </w:r>
      <w:r w:rsidRPr="003E55F5">
        <w:rPr>
          <w:rFonts w:ascii="Times New Roman" w:hAnsi="Times New Roman" w:cs="Times New Roman"/>
          <w:sz w:val="24"/>
          <w:szCs w:val="24"/>
        </w:rPr>
        <w:t>о</w:t>
      </w:r>
      <w:r w:rsidRPr="003E55F5">
        <w:rPr>
          <w:rFonts w:ascii="Times New Roman" w:hAnsi="Times New Roman" w:cs="Times New Roman"/>
          <w:sz w:val="24"/>
          <w:szCs w:val="24"/>
        </w:rPr>
        <w:t>ручной подписью.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 xml:space="preserve">4. Использование электронной подписи в ИР регламентируется Федеральным </w:t>
      </w:r>
      <w:hyperlink r:id="rId11">
        <w:r w:rsidRPr="003E55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5F5"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регламентом ведения ИР.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5. Заказчики обязаны осуществлять закупки малого объема с использованием ИР в сл</w:t>
      </w:r>
      <w:r w:rsidRPr="003E55F5">
        <w:rPr>
          <w:rFonts w:ascii="Times New Roman" w:hAnsi="Times New Roman" w:cs="Times New Roman"/>
          <w:sz w:val="24"/>
          <w:szCs w:val="24"/>
        </w:rPr>
        <w:t>у</w:t>
      </w:r>
      <w:r w:rsidRPr="003E55F5">
        <w:rPr>
          <w:rFonts w:ascii="Times New Roman" w:hAnsi="Times New Roman" w:cs="Times New Roman"/>
          <w:sz w:val="24"/>
          <w:szCs w:val="24"/>
        </w:rPr>
        <w:t>чае осуществления закупок товаров, работ, услуг с начальной (максимальной) ценой контра</w:t>
      </w:r>
      <w:r w:rsidRPr="003E55F5">
        <w:rPr>
          <w:rFonts w:ascii="Times New Roman" w:hAnsi="Times New Roman" w:cs="Times New Roman"/>
          <w:sz w:val="24"/>
          <w:szCs w:val="24"/>
        </w:rPr>
        <w:t>к</w:t>
      </w:r>
      <w:r w:rsidRPr="003E55F5">
        <w:rPr>
          <w:rFonts w:ascii="Times New Roman" w:hAnsi="Times New Roman" w:cs="Times New Roman"/>
          <w:sz w:val="24"/>
          <w:szCs w:val="24"/>
        </w:rPr>
        <w:t>та, превышающей 5000 рублей, за исключением осуществления закупок малого объема тов</w:t>
      </w:r>
      <w:r w:rsidRPr="003E55F5">
        <w:rPr>
          <w:rFonts w:ascii="Times New Roman" w:hAnsi="Times New Roman" w:cs="Times New Roman"/>
          <w:sz w:val="24"/>
          <w:szCs w:val="24"/>
        </w:rPr>
        <w:t>а</w:t>
      </w:r>
      <w:r w:rsidRPr="003E55F5">
        <w:rPr>
          <w:rFonts w:ascii="Times New Roman" w:hAnsi="Times New Roman" w:cs="Times New Roman"/>
          <w:sz w:val="24"/>
          <w:szCs w:val="24"/>
        </w:rPr>
        <w:t>ров, работ, услуг, указанных в приложении к настоящему Порядку.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 xml:space="preserve">Заказчики вправе осуществлять закупки малого объема товаров, работ, услуг, указанных в </w:t>
      </w:r>
      <w:hyperlink w:anchor="P72">
        <w:r w:rsidRPr="003E55F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3E55F5">
        <w:rPr>
          <w:rFonts w:ascii="Times New Roman" w:hAnsi="Times New Roman" w:cs="Times New Roman"/>
          <w:sz w:val="24"/>
          <w:szCs w:val="24"/>
        </w:rPr>
        <w:t xml:space="preserve"> к настоящему Порядку, с использованием ИР.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6. Закупки малого объема осуществляются заказчиками путем проведения котирово</w:t>
      </w:r>
      <w:r w:rsidRPr="003E55F5">
        <w:rPr>
          <w:rFonts w:ascii="Times New Roman" w:hAnsi="Times New Roman" w:cs="Times New Roman"/>
          <w:sz w:val="24"/>
          <w:szCs w:val="24"/>
        </w:rPr>
        <w:t>ч</w:t>
      </w:r>
      <w:r w:rsidRPr="003E55F5">
        <w:rPr>
          <w:rFonts w:ascii="Times New Roman" w:hAnsi="Times New Roman" w:cs="Times New Roman"/>
          <w:sz w:val="24"/>
          <w:szCs w:val="24"/>
        </w:rPr>
        <w:t>ных сессий или формирования потребностей в порядке, установленном регламентом ведения ИР.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7. При публикации котировочной сессии или формировании потребности заказчик ра</w:t>
      </w:r>
      <w:r w:rsidRPr="003E55F5">
        <w:rPr>
          <w:rFonts w:ascii="Times New Roman" w:hAnsi="Times New Roman" w:cs="Times New Roman"/>
          <w:sz w:val="24"/>
          <w:szCs w:val="24"/>
        </w:rPr>
        <w:t>з</w:t>
      </w:r>
      <w:r w:rsidRPr="003E55F5">
        <w:rPr>
          <w:rFonts w:ascii="Times New Roman" w:hAnsi="Times New Roman" w:cs="Times New Roman"/>
          <w:sz w:val="24"/>
          <w:szCs w:val="24"/>
        </w:rPr>
        <w:t>мещает в ИР следующие документы и информацию о закупке малого объема: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наименование и описание объекта закупки малого объема с указанием технических, функциональных, качественных и иных характеристик объекта закупки малого объема;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сведения о количестве товара, объеме работ, услуг;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начальная (максимальная) цена контракта;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срок и место поставки товара, выполнения работ, оказания услуг;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срок и условия оплаты поставленного товара, выполненной работы, оказанной услуги;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проект контракта.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8. Срок подачи ценовых предложений для участия в закупке малого объема должен с</w:t>
      </w:r>
      <w:r w:rsidRPr="003E55F5">
        <w:rPr>
          <w:rFonts w:ascii="Times New Roman" w:hAnsi="Times New Roman" w:cs="Times New Roman"/>
          <w:sz w:val="24"/>
          <w:szCs w:val="24"/>
        </w:rPr>
        <w:t>о</w:t>
      </w:r>
      <w:r w:rsidRPr="003E55F5">
        <w:rPr>
          <w:rFonts w:ascii="Times New Roman" w:hAnsi="Times New Roman" w:cs="Times New Roman"/>
          <w:sz w:val="24"/>
          <w:szCs w:val="24"/>
        </w:rPr>
        <w:t>ставлять не менее 24 часов с момента публикации информации о закупке малого объема в ИР и заканчиваться в рабочий день не позднее 17 часов 30 минут.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9. Проведение котировочных сессий, формирование потребностей, заключение контра</w:t>
      </w:r>
      <w:r w:rsidRPr="003E55F5">
        <w:rPr>
          <w:rFonts w:ascii="Times New Roman" w:hAnsi="Times New Roman" w:cs="Times New Roman"/>
          <w:sz w:val="24"/>
          <w:szCs w:val="24"/>
        </w:rPr>
        <w:t>к</w:t>
      </w:r>
      <w:r w:rsidRPr="003E55F5">
        <w:rPr>
          <w:rFonts w:ascii="Times New Roman" w:hAnsi="Times New Roman" w:cs="Times New Roman"/>
          <w:sz w:val="24"/>
          <w:szCs w:val="24"/>
        </w:rPr>
        <w:t>тов по их результатам осуществляются в порядке, установленном регламентом ведения ИР.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10.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В течение одного рабочего дня после отмены закупки малого объема заказчик направл</w:t>
      </w:r>
      <w:r w:rsidRPr="003E55F5">
        <w:rPr>
          <w:rFonts w:ascii="Times New Roman" w:hAnsi="Times New Roman" w:cs="Times New Roman"/>
          <w:sz w:val="24"/>
          <w:szCs w:val="24"/>
        </w:rPr>
        <w:t>я</w:t>
      </w:r>
      <w:r w:rsidRPr="003E55F5">
        <w:rPr>
          <w:rFonts w:ascii="Times New Roman" w:hAnsi="Times New Roman" w:cs="Times New Roman"/>
          <w:sz w:val="24"/>
          <w:szCs w:val="24"/>
        </w:rPr>
        <w:t>ет соответствующую информацию с указанием причины отмены данной закупки в Админ</w:t>
      </w:r>
      <w:r w:rsidRPr="003E55F5">
        <w:rPr>
          <w:rFonts w:ascii="Times New Roman" w:hAnsi="Times New Roman" w:cs="Times New Roman"/>
          <w:sz w:val="24"/>
          <w:szCs w:val="24"/>
        </w:rPr>
        <w:t>и</w:t>
      </w:r>
      <w:r w:rsidRPr="003E55F5">
        <w:rPr>
          <w:rFonts w:ascii="Times New Roman" w:hAnsi="Times New Roman" w:cs="Times New Roman"/>
          <w:sz w:val="24"/>
          <w:szCs w:val="24"/>
        </w:rPr>
        <w:t>страцию Губернатора Новгородской области.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11. Победителем закупки малого объема признается участник закупки малого объема, сделавший наименьшее ценовое предложение.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 xml:space="preserve">По результатам закупки малого объема контракт заключается с победителем закупки </w:t>
      </w:r>
      <w:r w:rsidRPr="003E55F5">
        <w:rPr>
          <w:rFonts w:ascii="Times New Roman" w:hAnsi="Times New Roman" w:cs="Times New Roman"/>
          <w:sz w:val="24"/>
          <w:szCs w:val="24"/>
        </w:rPr>
        <w:lastRenderedPageBreak/>
        <w:t>малого объема.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 xml:space="preserve">В случае если победитель закупки малого объема отказался от заключения контракта, заказчик в течение одного рабочего дня </w:t>
      </w:r>
      <w:proofErr w:type="gramStart"/>
      <w:r w:rsidRPr="003E55F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E55F5">
        <w:rPr>
          <w:rFonts w:ascii="Times New Roman" w:hAnsi="Times New Roman" w:cs="Times New Roman"/>
          <w:sz w:val="24"/>
          <w:szCs w:val="24"/>
        </w:rPr>
        <w:t xml:space="preserve"> такого отказа направляет информацию об у</w:t>
      </w:r>
      <w:r w:rsidRPr="003E55F5">
        <w:rPr>
          <w:rFonts w:ascii="Times New Roman" w:hAnsi="Times New Roman" w:cs="Times New Roman"/>
          <w:sz w:val="24"/>
          <w:szCs w:val="24"/>
        </w:rPr>
        <w:t>с</w:t>
      </w:r>
      <w:r w:rsidRPr="003E55F5">
        <w:rPr>
          <w:rFonts w:ascii="Times New Roman" w:hAnsi="Times New Roman" w:cs="Times New Roman"/>
          <w:sz w:val="24"/>
          <w:szCs w:val="24"/>
        </w:rPr>
        <w:t>ловиях такой закупки малого объема и сведения о победителе, отказавшемся от заключения контракта, в Администрацию Губернатора Новгородской области.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12. В случае если при проведении котировочной сессии, формировании потребности не было подано ни одного ценового предложения, заказчик осуществляет повторное размещение информации о закупке малого объема в ИР.</w:t>
      </w:r>
    </w:p>
    <w:p w:rsidR="003E55F5" w:rsidRPr="003E55F5" w:rsidRDefault="003E55F5" w:rsidP="003E5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5F5">
        <w:rPr>
          <w:rFonts w:ascii="Times New Roman" w:hAnsi="Times New Roman" w:cs="Times New Roman"/>
          <w:sz w:val="24"/>
          <w:szCs w:val="24"/>
        </w:rPr>
        <w:t>В случае если по результатам проведения повторной закупки не было подано ни одного ценового предложения, заказчик вправе заключить контракт без использования ИР на усл</w:t>
      </w:r>
      <w:r w:rsidRPr="003E55F5">
        <w:rPr>
          <w:rFonts w:ascii="Times New Roman" w:hAnsi="Times New Roman" w:cs="Times New Roman"/>
          <w:sz w:val="24"/>
          <w:szCs w:val="24"/>
        </w:rPr>
        <w:t>о</w:t>
      </w:r>
      <w:r w:rsidRPr="003E55F5">
        <w:rPr>
          <w:rFonts w:ascii="Times New Roman" w:hAnsi="Times New Roman" w:cs="Times New Roman"/>
          <w:sz w:val="24"/>
          <w:szCs w:val="24"/>
        </w:rPr>
        <w:t>виях, указанных в информации и документах о закупке малого объема, размещенных в ИР, и по цене, не превышающей начальную (максимальную) цену контракта, указанную при пу</w:t>
      </w:r>
      <w:r w:rsidRPr="003E55F5">
        <w:rPr>
          <w:rFonts w:ascii="Times New Roman" w:hAnsi="Times New Roman" w:cs="Times New Roman"/>
          <w:sz w:val="24"/>
          <w:szCs w:val="24"/>
        </w:rPr>
        <w:t>б</w:t>
      </w:r>
      <w:r w:rsidRPr="003E55F5">
        <w:rPr>
          <w:rFonts w:ascii="Times New Roman" w:hAnsi="Times New Roman" w:cs="Times New Roman"/>
          <w:sz w:val="24"/>
          <w:szCs w:val="24"/>
        </w:rPr>
        <w:t>ликации повторной закупки малого объема в ИР.</w:t>
      </w:r>
      <w:proofErr w:type="gramEnd"/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BFB" w:rsidRDefault="00C04BFB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BFB" w:rsidRDefault="00C04BFB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BFB" w:rsidRDefault="00C04BFB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BFB" w:rsidRDefault="00C04BFB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BFB" w:rsidRDefault="00C04BFB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BFB" w:rsidRPr="003E55F5" w:rsidRDefault="00C04BFB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E55F5" w:rsidRPr="003E55F5" w:rsidRDefault="003E55F5" w:rsidP="003E5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к Порядку</w:t>
      </w:r>
    </w:p>
    <w:p w:rsidR="003E55F5" w:rsidRPr="003E55F5" w:rsidRDefault="003E55F5" w:rsidP="003E5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осуществления закупок малого объема</w:t>
      </w:r>
    </w:p>
    <w:p w:rsidR="003E55F5" w:rsidRPr="003E55F5" w:rsidRDefault="003E55F5" w:rsidP="003E55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55F5">
        <w:rPr>
          <w:rFonts w:ascii="Times New Roman" w:hAnsi="Times New Roman" w:cs="Times New Roman"/>
          <w:sz w:val="24"/>
          <w:szCs w:val="24"/>
        </w:rPr>
        <w:t>с использованием информационного ресурса</w:t>
      </w:r>
    </w:p>
    <w:p w:rsidR="003E55F5" w:rsidRPr="003E55F5" w:rsidRDefault="003E55F5" w:rsidP="003E55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5F5" w:rsidRPr="003E55F5" w:rsidRDefault="003E55F5" w:rsidP="003E55F5">
      <w:pPr>
        <w:pStyle w:val="ConsPlusTitle"/>
        <w:jc w:val="center"/>
        <w:rPr>
          <w:sz w:val="24"/>
          <w:szCs w:val="24"/>
        </w:rPr>
      </w:pPr>
      <w:bookmarkStart w:id="4" w:name="P72"/>
      <w:bookmarkEnd w:id="4"/>
      <w:r w:rsidRPr="003E55F5">
        <w:rPr>
          <w:sz w:val="24"/>
          <w:szCs w:val="24"/>
        </w:rPr>
        <w:t>ПЕРЕЧЕНЬ</w:t>
      </w:r>
    </w:p>
    <w:p w:rsidR="003E55F5" w:rsidRPr="003E55F5" w:rsidRDefault="003E55F5" w:rsidP="003E55F5">
      <w:pPr>
        <w:pStyle w:val="ConsPlusTitle"/>
        <w:jc w:val="center"/>
        <w:rPr>
          <w:sz w:val="24"/>
          <w:szCs w:val="24"/>
        </w:rPr>
      </w:pPr>
      <w:r w:rsidRPr="003E55F5">
        <w:rPr>
          <w:sz w:val="24"/>
          <w:szCs w:val="24"/>
        </w:rPr>
        <w:t>ОБЪЕКТОВ ЗАКУПОК МАЛОГО ОБЪЕМА, КОТОРЫЕ ЗАКАЗЧИК МОЖЕТ</w:t>
      </w:r>
    </w:p>
    <w:p w:rsidR="003E55F5" w:rsidRPr="003E55F5" w:rsidRDefault="003E55F5" w:rsidP="003E55F5">
      <w:pPr>
        <w:pStyle w:val="ConsPlusTitle"/>
        <w:jc w:val="center"/>
        <w:rPr>
          <w:sz w:val="24"/>
          <w:szCs w:val="24"/>
        </w:rPr>
      </w:pPr>
      <w:r w:rsidRPr="003E55F5">
        <w:rPr>
          <w:sz w:val="24"/>
          <w:szCs w:val="24"/>
        </w:rPr>
        <w:t>ОСУЩЕСТВЛЯТЬ БЕЗ ИСПОЛЬЗОВАНИЯ ИНФОРМАЦИОННОГО РЕСУРСА</w:t>
      </w:r>
    </w:p>
    <w:p w:rsidR="003E55F5" w:rsidRPr="003E55F5" w:rsidRDefault="003E55F5" w:rsidP="003E55F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7"/>
        <w:gridCol w:w="9034"/>
      </w:tblGrid>
      <w:tr w:rsidR="003E55F5" w:rsidRPr="003E55F5" w:rsidTr="003E55F5">
        <w:tc>
          <w:tcPr>
            <w:tcW w:w="667" w:type="dxa"/>
            <w:vAlign w:val="center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34" w:type="dxa"/>
            <w:vAlign w:val="center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товаров, работ, услуг</w:t>
            </w:r>
          </w:p>
        </w:tc>
      </w:tr>
      <w:tr w:rsidR="003E55F5" w:rsidRPr="003E55F5" w:rsidTr="003E55F5">
        <w:tc>
          <w:tcPr>
            <w:tcW w:w="667" w:type="dxa"/>
            <w:vAlign w:val="center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4" w:type="dxa"/>
            <w:vAlign w:val="center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Услуги нотариальных контор, адвокатов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услуги, в том числе по повышению квалификации, подтверждению (повышению) квалификационной категории, получению (продлению) сертификатов, профессиональная переподготовка, стажировка, обучение по образовательным пр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граммам высшего образования, по профессиональному обучению и дополнительному профессиональному образованию</w:t>
            </w:r>
            <w:proofErr w:type="gramEnd"/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Услуги по оценке профессиональных и личностных качеств, психологическому те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тированию при проведении конкурсов на замещение вакантных должностей госуда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Новгородской области, формировании кадрового р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зерва государственной гражданской службы Новгородской области, резерва упра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ленческих кадров Новгородской области, проведении аттестации и квалификацио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ных экзаменов государственных гражданских служащих Новгородской области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и проведению семинаров, 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, конференций, "круглых столов", форумов, выставок-ярмарок, экскурсионные услуги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форумах, мероприятиях, конференциях, конкурсах, 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, в том числе оплата организационных взносов за участие в данных мероприятиях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Поставка (изготовление) сувенирной продукции, нагрудных знаков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Преподавательские, консультационные услуги, оказываемые физическими лицами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Обязательное страхование жизни и здоровья государственных гражданских служащих Новгородской области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медицинский осмотр сотрудников заказчика, 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рейсовый</w:t>
            </w:r>
            <w:proofErr w:type="spell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осмотр водителей заказчика, медицинское освидетельствов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ние безработных граждан при их направлении органами службы занятости для пр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хождения профессионального обучения или получения дополнительного професси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3E55F5" w:rsidP="00C04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реабилитации и протезно-ортопедические изделия для льготной категории граждан по индивидуальным заявкам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для обучающихся, воспитанников и иных категорий граждан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Проведение культурных, спортивных и иных массовых мероприятий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Оказание услуг экспертов (экспертных организаций), членов жюри, спортивных а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битров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автотранспортных средств, находящихся на гарантийном обслуживании, у официального дилера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C04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Гарантийный ремонт автотранспортных сре</w:t>
            </w:r>
            <w:proofErr w:type="gram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ечение гарантийного срока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C04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Топливо моторное, включая автомобильный и авиационный бензин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Поставка древесины топливной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C04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предрейсовому</w:t>
            </w:r>
            <w:proofErr w:type="spell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 (междурейсовому) контролю технического состо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ния транспортного средства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гарантийный ремонт оборудования (техники) в течение гарантийного срока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и охранной сигнализации</w:t>
            </w:r>
          </w:p>
        </w:tc>
      </w:tr>
      <w:tr w:rsidR="003E55F5" w:rsidRPr="003E55F5" w:rsidTr="003E55F5">
        <w:tblPrEx>
          <w:tblBorders>
            <w:insideH w:val="nil"/>
          </w:tblBorders>
        </w:tblPrEx>
        <w:tc>
          <w:tcPr>
            <w:tcW w:w="667" w:type="dxa"/>
            <w:tcBorders>
              <w:bottom w:val="nil"/>
            </w:tcBorders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  <w:tcBorders>
              <w:bottom w:val="nil"/>
            </w:tcBorders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интернет-провайдеров</w:t>
            </w:r>
            <w:proofErr w:type="spell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, услуги по обслуживанию имеющихся у заказчика и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"Интернет" и номеров сотовой (мобил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ной), внутризоновой и междугородной телефонной связи</w:t>
            </w:r>
          </w:p>
        </w:tc>
      </w:tr>
      <w:tr w:rsidR="003E55F5" w:rsidRPr="003E55F5" w:rsidTr="003E55F5">
        <w:tblPrEx>
          <w:tblBorders>
            <w:insideH w:val="nil"/>
          </w:tblBorders>
        </w:tblPrEx>
        <w:tc>
          <w:tcPr>
            <w:tcW w:w="9701" w:type="dxa"/>
            <w:gridSpan w:val="2"/>
            <w:tcBorders>
              <w:top w:val="nil"/>
            </w:tcBorders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Услуги по получению сертификата электронной подписи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сопровождению, модернизации, обновлению программного обеспечения, справочно-правовых и информационных систем, установленных у заказчика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Аттестация объектов информатизации на соответствие требованиям по безопасности информации, услуги по оценке эффективности (защищенности) информации от уте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ки по техническим каналам и от несанкционированного доступа на объекте (объектах) информатизации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разработке, внедрению, модернизации, обновлению, техническому обсл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живанию (администрированию) интернет-сайта (портала) заказчика, услуги 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хостинга</w:t>
            </w:r>
            <w:proofErr w:type="spell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регистрации доменов</w:t>
            </w:r>
            <w:proofErr w:type="gramEnd"/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Товары, выполнение работ, оказание услуг, необходимые при оказании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товности) и (или) ликвидации чрезвычайной ситуации</w:t>
            </w:r>
            <w:proofErr w:type="gramEnd"/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средствах массовой информации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печатные издания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Поставка книжной продукции (в том числе плоскопечатных изданий и изданий на специальных носителях) конкретных авторов, издательств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Заключение с кредитной организацией договора номинального счета, открытие и в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дение номинальных счетов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Сбор, вывоз и утилизация мусора, твердых коммунальных отходов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Услуги по откачке, вывозу и транспортировке жидких бытовых отходов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Получение выписок, справок, технических паспортов, иных документов из государс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венных, федеральных, региональных, отраслевых реестров, фондов, регистров, учр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ждений в соответствии с законодательством Российской Федерации</w:t>
            </w:r>
            <w:proofErr w:type="gramEnd"/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 по подготовке государственной статистической информ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ции, оказание которых может осуществлять только орган государственной статистики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Знаки почтовой оплаты, почтовые маркированные конверты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Метрологическое обслуживание средств измерений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Поставка бланков строгой отчетности, защищенной полиграфической продукции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проектно-сметной документации, проверка сметной стоим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сти, расчет индексов изменения сметной стоимости работ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Оказание услуг по утилизации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услуги, исследования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Охрана объектов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Работы и услуги, оказываемые (выполняемые) на основании гражданско-правовых договоров физическими лицами с использованием их личного труда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 товара, работы или услуги, которые относятся к сфере де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субъектов естественных монополий в соответствии с Федеральным </w:t>
            </w:r>
            <w:hyperlink r:id="rId12">
              <w:r w:rsidRPr="003E55F5">
                <w:rPr>
                  <w:rFonts w:ascii="Times New Roman" w:hAnsi="Times New Roman" w:cs="Times New Roman"/>
                  <w:sz w:val="24"/>
                  <w:szCs w:val="24"/>
                </w:rPr>
                <w:t>зак</w:t>
              </w:r>
              <w:r w:rsidRPr="003E55F5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3E55F5">
                <w:rPr>
                  <w:rFonts w:ascii="Times New Roman" w:hAnsi="Times New Roman" w:cs="Times New Roman"/>
                  <w:sz w:val="24"/>
                  <w:szCs w:val="24"/>
                </w:rPr>
                <w:t>ном</w:t>
              </w:r>
            </w:hyperlink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 от 17 августа 1995 года N 147-ФЗ "О естественных монополиях"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Оказание услуг по водоснабжению, водоотведению, теплоснабжению, газоснабжению (за исключением услуг по реализации сжиженного газа), по подключению (присоед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нению) к сетям инженерно-технического обеспечения по регулируемым в соответс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вии с законодательством Российской Федерации ценам (тарифам)</w:t>
            </w:r>
          </w:p>
        </w:tc>
      </w:tr>
      <w:tr w:rsidR="003E55F5" w:rsidRPr="003E55F5" w:rsidTr="003E55F5">
        <w:tblPrEx>
          <w:tblBorders>
            <w:insideH w:val="nil"/>
          </w:tblBorders>
        </w:tblPrEx>
        <w:tc>
          <w:tcPr>
            <w:tcW w:w="667" w:type="dxa"/>
            <w:tcBorders>
              <w:bottom w:val="nil"/>
            </w:tcBorders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  <w:tcBorders>
              <w:bottom w:val="nil"/>
            </w:tcBorders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содержанию и ремонту одного или нескольких нежилых помещ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ний, переданных в безвозмездное пользование или оперативное управление заказч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ку, услуг по 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- и энергоснабжению, услуг по охране, услуг по вывозу твердых коммунальных отходов, эксплуатационных услуг в случае, если данные у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луги оказываются другому лицу или другим лицам, пользующимся нежилыми пом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щениями, находящимися в здании, в котором расположены помещения, переданные заказчику в безвозмездное пользование или оперативное управление</w:t>
            </w:r>
          </w:p>
        </w:tc>
      </w:tr>
      <w:tr w:rsidR="003E55F5" w:rsidRPr="003E55F5" w:rsidTr="003E55F5">
        <w:tblPrEx>
          <w:tblBorders>
            <w:insideH w:val="nil"/>
          </w:tblBorders>
        </w:tblPrEx>
        <w:tc>
          <w:tcPr>
            <w:tcW w:w="9701" w:type="dxa"/>
            <w:gridSpan w:val="2"/>
            <w:tcBorders>
              <w:top w:val="nil"/>
            </w:tcBorders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">
              <w:r w:rsidRPr="003E55F5">
                <w:rPr>
                  <w:rFonts w:ascii="Times New Roman" w:hAnsi="Times New Roman" w:cs="Times New Roman"/>
                  <w:sz w:val="24"/>
                  <w:szCs w:val="24"/>
                </w:rPr>
                <w:t>Распоряжения</w:t>
              </w:r>
            </w:hyperlink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Новгородской области от 30.06.2021 N 159-рг)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энергоснабжения или договора купли-продажи электрической энергии с гарантирующим поставщиком электрической энергии</w:t>
            </w:r>
          </w:p>
        </w:tc>
      </w:tr>
      <w:tr w:rsidR="003E55F5" w:rsidRPr="003E55F5" w:rsidTr="003E55F5">
        <w:tc>
          <w:tcPr>
            <w:tcW w:w="667" w:type="dxa"/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Услуги по аренде движимого и недвижимого имущества</w:t>
            </w:r>
          </w:p>
        </w:tc>
      </w:tr>
      <w:tr w:rsidR="003E55F5" w:rsidRPr="003E55F5" w:rsidTr="003E55F5">
        <w:tblPrEx>
          <w:tblBorders>
            <w:insideH w:val="nil"/>
          </w:tblBorders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периодического технического осмотра автотранспортных средства </w:t>
            </w:r>
            <w:proofErr w:type="gramStart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на предмет их соответствия обязательным требованиям безопасности транспортных средств в ц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лях допуска транспортных средств к участию в дорожном движении на территории</w:t>
            </w:r>
            <w:proofErr w:type="gramEnd"/>
            <w:r w:rsidRPr="003E55F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в случаях, предусмотренных международными договорами Российской Федерации, также за ее пределами</w:t>
            </w:r>
          </w:p>
        </w:tc>
      </w:tr>
      <w:tr w:rsidR="003E55F5" w:rsidRPr="003E55F5" w:rsidTr="003E55F5">
        <w:tblPrEx>
          <w:tblBorders>
            <w:insideH w:val="nil"/>
          </w:tblBorders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Услуги по временному хранению документов, в том числе научно-технической док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</w:tr>
      <w:tr w:rsidR="003E55F5" w:rsidRPr="003E55F5" w:rsidTr="003E55F5">
        <w:tblPrEx>
          <w:tblBorders>
            <w:insideH w:val="nil"/>
          </w:tblBorders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Услуги по уборке территории, прилегающей к зданию, помещения которого переданы в безвозмездное пользование или оперативное управление заказчику</w:t>
            </w:r>
          </w:p>
        </w:tc>
      </w:tr>
      <w:tr w:rsidR="003E55F5" w:rsidRPr="003E55F5" w:rsidTr="003E55F5">
        <w:tblPrEx>
          <w:tblBorders>
            <w:insideH w:val="nil"/>
          </w:tblBorders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Лабораторное обеспечение регионального государственного экологического надзора: отбор проб, выполнение количественного химического анализа с оформлением актов отбора проб, протоколов количественного химического анализа по результатам пр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ведения исследований</w:t>
            </w:r>
          </w:p>
        </w:tc>
      </w:tr>
      <w:tr w:rsidR="003E55F5" w:rsidRPr="003E55F5" w:rsidTr="003E55F5">
        <w:tblPrEx>
          <w:tblBorders>
            <w:insideH w:val="nil"/>
          </w:tblBorders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C04BFB" w:rsidP="00764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E55F5" w:rsidRPr="003E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4" w:type="dxa"/>
            <w:tcBorders>
              <w:top w:val="single" w:sz="4" w:space="0" w:color="auto"/>
              <w:bottom w:val="single" w:sz="4" w:space="0" w:color="auto"/>
            </w:tcBorders>
          </w:tcPr>
          <w:p w:rsidR="003E55F5" w:rsidRPr="003E55F5" w:rsidRDefault="003E55F5" w:rsidP="007645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F5">
              <w:rPr>
                <w:rFonts w:ascii="Times New Roman" w:hAnsi="Times New Roman" w:cs="Times New Roman"/>
                <w:sz w:val="24"/>
                <w:szCs w:val="24"/>
              </w:rPr>
              <w:t>Наградная продукция</w:t>
            </w:r>
          </w:p>
        </w:tc>
      </w:tr>
    </w:tbl>
    <w:p w:rsidR="00FF3E29" w:rsidRPr="00C80ADF" w:rsidRDefault="00FF3E29" w:rsidP="003E55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F3E29" w:rsidRPr="00C80ADF" w:rsidSect="00DE2627">
      <w:pgSz w:w="11906" w:h="16838"/>
      <w:pgMar w:top="964" w:right="51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7619"/>
    <w:rsid w:val="0002295C"/>
    <w:rsid w:val="00037596"/>
    <w:rsid w:val="00052609"/>
    <w:rsid w:val="000600E0"/>
    <w:rsid w:val="00080AF8"/>
    <w:rsid w:val="00083D09"/>
    <w:rsid w:val="000841B3"/>
    <w:rsid w:val="000905BD"/>
    <w:rsid w:val="00090AD9"/>
    <w:rsid w:val="000936A4"/>
    <w:rsid w:val="000B46BF"/>
    <w:rsid w:val="000C11E6"/>
    <w:rsid w:val="000D143C"/>
    <w:rsid w:val="000D2959"/>
    <w:rsid w:val="00102202"/>
    <w:rsid w:val="00113198"/>
    <w:rsid w:val="0013072B"/>
    <w:rsid w:val="0018200A"/>
    <w:rsid w:val="0018219C"/>
    <w:rsid w:val="00184B9D"/>
    <w:rsid w:val="001B0C56"/>
    <w:rsid w:val="001D0779"/>
    <w:rsid w:val="001D37EC"/>
    <w:rsid w:val="001F1DB3"/>
    <w:rsid w:val="001F5FA8"/>
    <w:rsid w:val="002220FA"/>
    <w:rsid w:val="002232C2"/>
    <w:rsid w:val="00242855"/>
    <w:rsid w:val="00244A63"/>
    <w:rsid w:val="00256527"/>
    <w:rsid w:val="002574CB"/>
    <w:rsid w:val="0027067C"/>
    <w:rsid w:val="00275E80"/>
    <w:rsid w:val="00281CFB"/>
    <w:rsid w:val="00285674"/>
    <w:rsid w:val="00291532"/>
    <w:rsid w:val="002B7023"/>
    <w:rsid w:val="002C00D7"/>
    <w:rsid w:val="002C0D38"/>
    <w:rsid w:val="002C2C21"/>
    <w:rsid w:val="002C5656"/>
    <w:rsid w:val="002F1EB2"/>
    <w:rsid w:val="003046CC"/>
    <w:rsid w:val="00317671"/>
    <w:rsid w:val="00320F41"/>
    <w:rsid w:val="0032618A"/>
    <w:rsid w:val="00326762"/>
    <w:rsid w:val="00331F6D"/>
    <w:rsid w:val="003454B4"/>
    <w:rsid w:val="0034599F"/>
    <w:rsid w:val="00377AEB"/>
    <w:rsid w:val="00384F2D"/>
    <w:rsid w:val="00387619"/>
    <w:rsid w:val="00390DB5"/>
    <w:rsid w:val="003A1D8F"/>
    <w:rsid w:val="003A2F25"/>
    <w:rsid w:val="003A6A34"/>
    <w:rsid w:val="003C4735"/>
    <w:rsid w:val="003D05CC"/>
    <w:rsid w:val="003E369F"/>
    <w:rsid w:val="003E55F5"/>
    <w:rsid w:val="003E77AC"/>
    <w:rsid w:val="003F3C7F"/>
    <w:rsid w:val="003F5EB4"/>
    <w:rsid w:val="003F6996"/>
    <w:rsid w:val="00406748"/>
    <w:rsid w:val="004136ED"/>
    <w:rsid w:val="00415A19"/>
    <w:rsid w:val="00415E66"/>
    <w:rsid w:val="00432B3D"/>
    <w:rsid w:val="00452FA6"/>
    <w:rsid w:val="00471C17"/>
    <w:rsid w:val="0047450B"/>
    <w:rsid w:val="00474DB7"/>
    <w:rsid w:val="00480736"/>
    <w:rsid w:val="004B26D6"/>
    <w:rsid w:val="004C6C42"/>
    <w:rsid w:val="004D17C4"/>
    <w:rsid w:val="004F4EFE"/>
    <w:rsid w:val="0051416F"/>
    <w:rsid w:val="00514E27"/>
    <w:rsid w:val="00516C06"/>
    <w:rsid w:val="00530BB9"/>
    <w:rsid w:val="00536C52"/>
    <w:rsid w:val="00543A20"/>
    <w:rsid w:val="0056655D"/>
    <w:rsid w:val="00572B77"/>
    <w:rsid w:val="00572D08"/>
    <w:rsid w:val="00587CA3"/>
    <w:rsid w:val="00587EC1"/>
    <w:rsid w:val="005A2AC2"/>
    <w:rsid w:val="005B1EF8"/>
    <w:rsid w:val="005C367A"/>
    <w:rsid w:val="005C7168"/>
    <w:rsid w:val="005D1911"/>
    <w:rsid w:val="005D2587"/>
    <w:rsid w:val="005E708A"/>
    <w:rsid w:val="00610E5C"/>
    <w:rsid w:val="0062103B"/>
    <w:rsid w:val="0062316F"/>
    <w:rsid w:val="0062570E"/>
    <w:rsid w:val="0062632F"/>
    <w:rsid w:val="006333F4"/>
    <w:rsid w:val="00635C02"/>
    <w:rsid w:val="00645AB8"/>
    <w:rsid w:val="00652D0D"/>
    <w:rsid w:val="006530C7"/>
    <w:rsid w:val="00657C95"/>
    <w:rsid w:val="00662FC4"/>
    <w:rsid w:val="00663390"/>
    <w:rsid w:val="0067080A"/>
    <w:rsid w:val="00687277"/>
    <w:rsid w:val="006A224F"/>
    <w:rsid w:val="006B56A7"/>
    <w:rsid w:val="006D436D"/>
    <w:rsid w:val="006D5972"/>
    <w:rsid w:val="007119E2"/>
    <w:rsid w:val="00735847"/>
    <w:rsid w:val="007520E3"/>
    <w:rsid w:val="00763844"/>
    <w:rsid w:val="00770AC6"/>
    <w:rsid w:val="00782835"/>
    <w:rsid w:val="007A02B6"/>
    <w:rsid w:val="007B0B0A"/>
    <w:rsid w:val="007B3B30"/>
    <w:rsid w:val="007D12F1"/>
    <w:rsid w:val="008041D6"/>
    <w:rsid w:val="0082176C"/>
    <w:rsid w:val="008328AC"/>
    <w:rsid w:val="00834CA0"/>
    <w:rsid w:val="00840982"/>
    <w:rsid w:val="00850B01"/>
    <w:rsid w:val="0089035E"/>
    <w:rsid w:val="008E4324"/>
    <w:rsid w:val="00904317"/>
    <w:rsid w:val="00912AA4"/>
    <w:rsid w:val="0091667D"/>
    <w:rsid w:val="00924DE7"/>
    <w:rsid w:val="00925A00"/>
    <w:rsid w:val="00964703"/>
    <w:rsid w:val="009774D9"/>
    <w:rsid w:val="009A0DF8"/>
    <w:rsid w:val="009C2955"/>
    <w:rsid w:val="009D1A49"/>
    <w:rsid w:val="009E2C4C"/>
    <w:rsid w:val="00A0030D"/>
    <w:rsid w:val="00A12263"/>
    <w:rsid w:val="00A169F6"/>
    <w:rsid w:val="00A2164C"/>
    <w:rsid w:val="00A24321"/>
    <w:rsid w:val="00A25230"/>
    <w:rsid w:val="00A26C4B"/>
    <w:rsid w:val="00A30B28"/>
    <w:rsid w:val="00A45DD5"/>
    <w:rsid w:val="00A71406"/>
    <w:rsid w:val="00A76A45"/>
    <w:rsid w:val="00A82484"/>
    <w:rsid w:val="00AA004E"/>
    <w:rsid w:val="00AA207C"/>
    <w:rsid w:val="00AA32DA"/>
    <w:rsid w:val="00AC098D"/>
    <w:rsid w:val="00AC7F5A"/>
    <w:rsid w:val="00AF4A1C"/>
    <w:rsid w:val="00B00F7B"/>
    <w:rsid w:val="00B12104"/>
    <w:rsid w:val="00B1423C"/>
    <w:rsid w:val="00B37B26"/>
    <w:rsid w:val="00B427F0"/>
    <w:rsid w:val="00B5732E"/>
    <w:rsid w:val="00B6077D"/>
    <w:rsid w:val="00B7344B"/>
    <w:rsid w:val="00B82657"/>
    <w:rsid w:val="00BC3A6D"/>
    <w:rsid w:val="00BD77B7"/>
    <w:rsid w:val="00BD7AD3"/>
    <w:rsid w:val="00BE66FF"/>
    <w:rsid w:val="00C03FC9"/>
    <w:rsid w:val="00C04BFB"/>
    <w:rsid w:val="00C362D0"/>
    <w:rsid w:val="00C51A6D"/>
    <w:rsid w:val="00C741C6"/>
    <w:rsid w:val="00C80ADF"/>
    <w:rsid w:val="00C8630B"/>
    <w:rsid w:val="00CA2496"/>
    <w:rsid w:val="00CB1887"/>
    <w:rsid w:val="00CC7BFE"/>
    <w:rsid w:val="00CD1FE8"/>
    <w:rsid w:val="00CD41FB"/>
    <w:rsid w:val="00CE548A"/>
    <w:rsid w:val="00D02AE1"/>
    <w:rsid w:val="00D0559E"/>
    <w:rsid w:val="00D07055"/>
    <w:rsid w:val="00D120DB"/>
    <w:rsid w:val="00D53693"/>
    <w:rsid w:val="00D55328"/>
    <w:rsid w:val="00DA17CF"/>
    <w:rsid w:val="00DB4E51"/>
    <w:rsid w:val="00DD06B1"/>
    <w:rsid w:val="00DE2627"/>
    <w:rsid w:val="00DE4425"/>
    <w:rsid w:val="00E3414A"/>
    <w:rsid w:val="00E436B5"/>
    <w:rsid w:val="00E515ED"/>
    <w:rsid w:val="00E54CAA"/>
    <w:rsid w:val="00E623EF"/>
    <w:rsid w:val="00E63317"/>
    <w:rsid w:val="00E649DC"/>
    <w:rsid w:val="00E72DBD"/>
    <w:rsid w:val="00E7322F"/>
    <w:rsid w:val="00E8160C"/>
    <w:rsid w:val="00E87B67"/>
    <w:rsid w:val="00EA6491"/>
    <w:rsid w:val="00EC0AAD"/>
    <w:rsid w:val="00EE3BBF"/>
    <w:rsid w:val="00EE478C"/>
    <w:rsid w:val="00F0479F"/>
    <w:rsid w:val="00F0669E"/>
    <w:rsid w:val="00F165EA"/>
    <w:rsid w:val="00F350A2"/>
    <w:rsid w:val="00F378B4"/>
    <w:rsid w:val="00F37DC2"/>
    <w:rsid w:val="00F413E2"/>
    <w:rsid w:val="00F46CD6"/>
    <w:rsid w:val="00F646D5"/>
    <w:rsid w:val="00F72680"/>
    <w:rsid w:val="00F77118"/>
    <w:rsid w:val="00F84E48"/>
    <w:rsid w:val="00F85192"/>
    <w:rsid w:val="00FF3E29"/>
    <w:rsid w:val="00FF76F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7619"/>
  </w:style>
  <w:style w:type="paragraph" w:styleId="a3">
    <w:name w:val="Normal (Web)"/>
    <w:basedOn w:val="a"/>
    <w:unhideWhenUsed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619"/>
  </w:style>
  <w:style w:type="character" w:styleId="a4">
    <w:name w:val="Hyperlink"/>
    <w:unhideWhenUsed/>
    <w:rsid w:val="0038761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87619"/>
    <w:rPr>
      <w:color w:val="800080"/>
      <w:u w:val="single"/>
    </w:rPr>
  </w:style>
  <w:style w:type="character" w:customStyle="1" w:styleId="hyperlink">
    <w:name w:val="hyperlink"/>
    <w:rsid w:val="00387619"/>
  </w:style>
  <w:style w:type="paragraph" w:customStyle="1" w:styleId="table0">
    <w:name w:val="table0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48073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182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8200A"/>
    <w:rPr>
      <w:rFonts w:ascii="Arial" w:eastAsia="Times New Roman" w:hAnsi="Arial" w:cs="Arial"/>
      <w:lang w:val="ru-RU" w:eastAsia="ru-RU" w:bidi="ar-SA"/>
    </w:rPr>
  </w:style>
  <w:style w:type="paragraph" w:styleId="a7">
    <w:name w:val="No Spacing"/>
    <w:uiPriority w:val="99"/>
    <w:qFormat/>
    <w:rsid w:val="0062632F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p2">
    <w:name w:val="p2"/>
    <w:basedOn w:val="a"/>
    <w:rsid w:val="00317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0B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30B28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2"/>
    <w:rsid w:val="00770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10">
    <w:name w:val="Без интервала1"/>
    <w:link w:val="NoSpacingChar"/>
    <w:rsid w:val="00735847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NoSpacingChar">
    <w:name w:val="No Spacing Char"/>
    <w:basedOn w:val="a0"/>
    <w:link w:val="10"/>
    <w:locked/>
    <w:rsid w:val="00735847"/>
    <w:rPr>
      <w:rFonts w:eastAsia="Times New Roman" w:cs="Calibri"/>
      <w:sz w:val="22"/>
      <w:szCs w:val="22"/>
      <w:lang w:val="ru-RU" w:eastAsia="ar-SA" w:bidi="ar-SA"/>
    </w:rPr>
  </w:style>
  <w:style w:type="paragraph" w:customStyle="1" w:styleId="20">
    <w:name w:val="Без интервала2"/>
    <w:rsid w:val="00735847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3454B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Title">
    <w:name w:val="ConsPlusTitle"/>
    <w:rsid w:val="003E55F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551A47A8DAE64195F27E6BFAA0089843171C84B890FC9C83E0ACE0C80B23C0F6B686418B2EEBFB3C2D63726D43F471F2E06CE67A2y2IEO" TargetMode="External"/><Relationship Id="rId13" Type="http://schemas.openxmlformats.org/officeDocument/2006/relationships/hyperlink" Target="consultantplus://offline/ref=E46551A47A8DAE64195F39EBA9C65F8184392FC2428B019E916151935B89B86B482431265CB6EEB4E793926420806C1D4B2118CE79A12EEBDE7763yDI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6551A47A8DAE64195F27E6BFAA0089843171C84B890FC9C83E0ACE0C80B23C0F6B686711B3E4E0B6D7C76F2BD623581C321ACC65yAI2O" TargetMode="External"/><Relationship Id="rId12" Type="http://schemas.openxmlformats.org/officeDocument/2006/relationships/hyperlink" Target="consultantplus://offline/ref=E46551A47A8DAE64195F27E6BFAA0089833A76CD4A8C0FC9C83E0ACE0C80B23C1D6B306818B9F1B5E58D906229yDI6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E46551A47A8DAE64195F27E6BFAA0089843073CE4E880FC9C83E0ACE0C80B23C1D6B306818B9F1B5E58D906229yDI6O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6551A47A8DAE64195F27E6BFAA0089843171C84B890FC9C83E0ACE0C80B23C0F6B686418B2EEBFB3C2D63726D43F471F2E06CE67A2y2I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6551A47A8DAE64195F27E6BFAA0089843171C84B890FC9C83E0ACE0C80B23C0F6B686711B3E4E0B6D7C76F2BD623581C321ACC65yAI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F28E-E87E-4D1D-AB09-48FFEB57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Links>
    <vt:vector size="210" baseType="variant">
      <vt:variant>
        <vt:i4>1441792</vt:i4>
      </vt:variant>
      <vt:variant>
        <vt:i4>105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102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99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96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87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72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69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66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57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983070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consultantplus://offline/main?base=RLAW049;n=48491;fld=134;dst=100034</vt:lpwstr>
      </vt:variant>
      <vt:variant>
        <vt:lpwstr/>
      </vt:variant>
      <vt:variant>
        <vt:i4>262175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consultantplus://offline/main?base=RLAW049;n=48491;fld=134;dst=100189</vt:lpwstr>
      </vt:variant>
      <vt:variant>
        <vt:lpwstr/>
      </vt:variant>
      <vt:variant>
        <vt:i4>1048588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http://pravo-search.minjust.ru/bigs/showDocument.html?id=03CF0FB8-17D5-46F6-A5EC-D1642676534B</vt:lpwstr>
      </vt:variant>
      <vt:variant>
        <vt:lpwstr/>
      </vt:variant>
      <vt:variant>
        <vt:i4>5177436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1048586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http://pravo-search.minjust.ru/bigs/showDocument.html?id=23958180-29E7-443B-B17E-59D22AD18B82</vt:lpwstr>
      </vt:variant>
      <vt:variant>
        <vt:lpwstr/>
      </vt:variant>
      <vt:variant>
        <vt:i4>4325380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http://pravo-search.minjust.ru/bigs/showDocument.html?id=0A02E7AB-81DC-427B-9BB7-ABFB1E14BDF3</vt:lpwstr>
      </vt:variant>
      <vt:variant>
        <vt:lpwstr/>
      </vt:variant>
      <vt:variant>
        <vt:i4>4259924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1769485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http://pravo-search.minjust.ru/bigs/showDocument.html?id=9CF2F1C3-393D-4051-A52D-9923B0E51C0C</vt:lpwstr>
      </vt:variant>
      <vt:variant>
        <vt:lpwstr/>
      </vt:variant>
      <vt:variant>
        <vt:i4>1966172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1704018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http://pravo-search.minjust.ru/bigs/showDocument.html?id=BEDB8D87-FB71-47D6-A08B-7000CAA8861A</vt:lpwstr>
      </vt:variant>
      <vt:variant>
        <vt:lpwstr/>
      </vt:variant>
      <vt:variant>
        <vt:i4>1441792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оппо</dc:creator>
  <cp:lastModifiedBy>Бухгалтер</cp:lastModifiedBy>
  <cp:revision>5</cp:revision>
  <cp:lastPrinted>2022-12-22T08:02:00Z</cp:lastPrinted>
  <dcterms:created xsi:type="dcterms:W3CDTF">2023-01-19T13:36:00Z</dcterms:created>
  <dcterms:modified xsi:type="dcterms:W3CDTF">2023-02-02T11:43:00Z</dcterms:modified>
</cp:coreProperties>
</file>